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6D21" w14:textId="77777777" w:rsidR="000E42E2" w:rsidRDefault="000E42E2" w:rsidP="000E42E2">
      <w:pPr>
        <w:spacing w:after="0" w:line="240" w:lineRule="auto"/>
      </w:pPr>
      <w:r>
        <w:rPr>
          <w:rFonts w:eastAsia="Times New Roman" w:cs="Calibri"/>
          <w:b/>
          <w:bCs/>
          <w:noProof/>
          <w:kern w:val="0"/>
          <w:sz w:val="24"/>
        </w:rPr>
        <w:drawing>
          <wp:inline distT="0" distB="0" distL="0" distR="0" wp14:anchorId="15A6F7CE" wp14:editId="417D5089">
            <wp:extent cx="5943600" cy="1454785"/>
            <wp:effectExtent l="0" t="0" r="0" b="0"/>
            <wp:docPr id="154867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67902" name="Picture 15486790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86F78" w14:textId="77777777" w:rsidR="000E42E2" w:rsidRPr="00382497" w:rsidRDefault="000E42E2" w:rsidP="000E42E2">
      <w:pPr>
        <w:spacing w:after="0" w:line="240" w:lineRule="auto"/>
        <w:jc w:val="center"/>
        <w:rPr>
          <w:rStyle w:val="IntenseReference"/>
          <w:color w:val="auto"/>
          <w:sz w:val="24"/>
          <w:szCs w:val="28"/>
        </w:rPr>
      </w:pPr>
      <w:r w:rsidRPr="00AF5D45">
        <w:rPr>
          <w:rStyle w:val="IntenseReference"/>
          <w:color w:val="auto"/>
          <w:sz w:val="28"/>
          <w:szCs w:val="32"/>
        </w:rPr>
        <w:t>STATE TRAINING AND EMPLOYMENT PROGRAM (STEP)</w:t>
      </w:r>
      <w:r w:rsidRPr="00AF5D45">
        <w:rPr>
          <w:rStyle w:val="IntenseReference"/>
          <w:color w:val="auto"/>
          <w:sz w:val="28"/>
          <w:szCs w:val="32"/>
        </w:rPr>
        <w:br/>
      </w:r>
      <w:r w:rsidRPr="00382497">
        <w:rPr>
          <w:rStyle w:val="IntenseReference"/>
          <w:color w:val="auto"/>
          <w:sz w:val="24"/>
          <w:szCs w:val="28"/>
        </w:rPr>
        <w:t xml:space="preserve">REQUEST FOR GRANT APPLICATIONS (RGA) </w:t>
      </w:r>
    </w:p>
    <w:p w14:paraId="355A94DD" w14:textId="5AA5DC85" w:rsidR="00F26411" w:rsidRPr="00F26411" w:rsidRDefault="00485447" w:rsidP="000E42E2">
      <w:pPr>
        <w:spacing w:after="0" w:line="240" w:lineRule="auto"/>
        <w:jc w:val="center"/>
        <w:rPr>
          <w:b/>
          <w:bCs/>
          <w:smallCaps/>
          <w:spacing w:val="5"/>
          <w:sz w:val="24"/>
          <w:szCs w:val="28"/>
        </w:rPr>
      </w:pPr>
      <w:r>
        <w:rPr>
          <w:b/>
          <w:bCs/>
          <w:sz w:val="24"/>
          <w:szCs w:val="28"/>
        </w:rPr>
        <w:t xml:space="preserve"> </w:t>
      </w:r>
      <w:r w:rsidR="00F26411" w:rsidRPr="00F26411">
        <w:rPr>
          <w:b/>
          <w:bCs/>
          <w:sz w:val="24"/>
          <w:szCs w:val="28"/>
        </w:rPr>
        <w:t>APPENDIX A</w:t>
      </w:r>
      <w:r w:rsidR="00F26411" w:rsidRPr="000E42E2">
        <w:rPr>
          <w:b/>
          <w:bCs/>
          <w:sz w:val="24"/>
          <w:szCs w:val="28"/>
        </w:rPr>
        <w:t xml:space="preserve">: </w:t>
      </w:r>
      <w:r w:rsidR="00F26411" w:rsidRPr="00F26411">
        <w:rPr>
          <w:b/>
          <w:bCs/>
          <w:sz w:val="24"/>
          <w:szCs w:val="28"/>
        </w:rPr>
        <w:t>STEP BUDGET NARRATIVE TEMPLATE</w:t>
      </w:r>
    </w:p>
    <w:p w14:paraId="7CAF0C87" w14:textId="77A2DF50" w:rsidR="00F26411" w:rsidRDefault="00F26411" w:rsidP="000E42E2">
      <w:pPr>
        <w:spacing w:after="0" w:line="240" w:lineRule="auto"/>
      </w:pPr>
    </w:p>
    <w:p w14:paraId="680F3F0A" w14:textId="77777777" w:rsidR="000E42E2" w:rsidRDefault="000E42E2" w:rsidP="000E42E2">
      <w:pPr>
        <w:spacing w:after="0" w:line="240" w:lineRule="auto"/>
      </w:pPr>
    </w:p>
    <w:p w14:paraId="0911E818" w14:textId="77777777" w:rsidR="000E42E2" w:rsidRDefault="000E42E2" w:rsidP="000E42E2">
      <w:pPr>
        <w:spacing w:after="0" w:line="240" w:lineRule="auto"/>
      </w:pPr>
    </w:p>
    <w:p w14:paraId="4D22F6DE" w14:textId="77777777" w:rsidR="000E42E2" w:rsidRDefault="000E42E2" w:rsidP="000E42E2">
      <w:pPr>
        <w:spacing w:after="0" w:line="240" w:lineRule="auto"/>
      </w:pPr>
    </w:p>
    <w:p w14:paraId="3CF85DFF" w14:textId="77777777" w:rsidR="000E42E2" w:rsidRDefault="000E42E2" w:rsidP="000E42E2">
      <w:pPr>
        <w:spacing w:after="0" w:line="240" w:lineRule="auto"/>
      </w:pPr>
    </w:p>
    <w:p w14:paraId="301D6A56" w14:textId="77777777" w:rsidR="000E42E2" w:rsidRDefault="000E42E2" w:rsidP="000E42E2">
      <w:pPr>
        <w:spacing w:after="0" w:line="240" w:lineRule="auto"/>
      </w:pPr>
    </w:p>
    <w:p w14:paraId="5A841248" w14:textId="77777777" w:rsidR="000E42E2" w:rsidRDefault="000E42E2" w:rsidP="000E42E2">
      <w:pPr>
        <w:spacing w:after="0" w:line="240" w:lineRule="auto"/>
      </w:pPr>
    </w:p>
    <w:p w14:paraId="77DA4B94" w14:textId="77777777" w:rsidR="000E42E2" w:rsidRDefault="000E42E2" w:rsidP="000E42E2">
      <w:pPr>
        <w:spacing w:after="0" w:line="240" w:lineRule="auto"/>
      </w:pPr>
    </w:p>
    <w:p w14:paraId="6814FBB8" w14:textId="77777777" w:rsidR="000E42E2" w:rsidRDefault="000E42E2" w:rsidP="000E42E2">
      <w:pPr>
        <w:spacing w:after="0" w:line="240" w:lineRule="auto"/>
      </w:pPr>
    </w:p>
    <w:p w14:paraId="75E82040" w14:textId="77777777" w:rsidR="000E42E2" w:rsidRDefault="000E42E2" w:rsidP="000E42E2">
      <w:pPr>
        <w:spacing w:after="0" w:line="240" w:lineRule="auto"/>
      </w:pPr>
    </w:p>
    <w:p w14:paraId="1C25F6ED" w14:textId="77777777" w:rsidR="000E42E2" w:rsidRDefault="000E42E2" w:rsidP="000E42E2">
      <w:pPr>
        <w:spacing w:after="0" w:line="240" w:lineRule="auto"/>
      </w:pPr>
    </w:p>
    <w:p w14:paraId="515EF5FE" w14:textId="77777777" w:rsidR="000E42E2" w:rsidRDefault="000E42E2" w:rsidP="000E42E2">
      <w:pPr>
        <w:spacing w:after="0" w:line="240" w:lineRule="auto"/>
      </w:pPr>
    </w:p>
    <w:p w14:paraId="54D847EA" w14:textId="77777777" w:rsidR="000E42E2" w:rsidRDefault="000E42E2" w:rsidP="000E42E2">
      <w:pPr>
        <w:spacing w:after="0" w:line="240" w:lineRule="auto"/>
      </w:pPr>
    </w:p>
    <w:p w14:paraId="5B0D9D31" w14:textId="77777777" w:rsidR="000E42E2" w:rsidRDefault="000E42E2" w:rsidP="000E42E2">
      <w:pPr>
        <w:spacing w:after="0" w:line="240" w:lineRule="auto"/>
      </w:pPr>
    </w:p>
    <w:p w14:paraId="227687EB" w14:textId="77777777" w:rsidR="000E42E2" w:rsidRDefault="000E42E2" w:rsidP="000E42E2">
      <w:pPr>
        <w:spacing w:after="0" w:line="240" w:lineRule="auto"/>
      </w:pPr>
    </w:p>
    <w:p w14:paraId="65E92B04" w14:textId="77777777" w:rsidR="000E42E2" w:rsidRDefault="000E42E2" w:rsidP="000E42E2">
      <w:pPr>
        <w:spacing w:after="0" w:line="240" w:lineRule="auto"/>
      </w:pPr>
    </w:p>
    <w:p w14:paraId="2C125697" w14:textId="77777777" w:rsidR="000E42E2" w:rsidRDefault="000E42E2" w:rsidP="000E42E2">
      <w:pPr>
        <w:spacing w:after="0" w:line="240" w:lineRule="auto"/>
      </w:pPr>
    </w:p>
    <w:p w14:paraId="095AD2B8" w14:textId="77777777" w:rsidR="000E42E2" w:rsidRDefault="000E42E2" w:rsidP="000E42E2">
      <w:pPr>
        <w:spacing w:after="0" w:line="240" w:lineRule="auto"/>
      </w:pPr>
    </w:p>
    <w:p w14:paraId="065AACC2" w14:textId="77777777" w:rsidR="000E42E2" w:rsidRDefault="000E42E2" w:rsidP="000E42E2">
      <w:pPr>
        <w:spacing w:after="0" w:line="240" w:lineRule="auto"/>
      </w:pPr>
    </w:p>
    <w:p w14:paraId="6F24FB2C" w14:textId="77777777" w:rsidR="000E42E2" w:rsidRDefault="000E42E2" w:rsidP="000E42E2">
      <w:pPr>
        <w:spacing w:after="0" w:line="240" w:lineRule="auto"/>
      </w:pPr>
    </w:p>
    <w:p w14:paraId="2D852BEE" w14:textId="77777777" w:rsidR="000E42E2" w:rsidRDefault="000E42E2" w:rsidP="000E42E2">
      <w:pPr>
        <w:spacing w:after="0" w:line="240" w:lineRule="auto"/>
      </w:pPr>
    </w:p>
    <w:p w14:paraId="51EBDAA9" w14:textId="77777777" w:rsidR="000E42E2" w:rsidRDefault="000E42E2" w:rsidP="000E42E2">
      <w:pPr>
        <w:spacing w:after="0" w:line="240" w:lineRule="auto"/>
      </w:pPr>
    </w:p>
    <w:p w14:paraId="3E7CA788" w14:textId="77777777" w:rsidR="000E42E2" w:rsidRDefault="000E42E2" w:rsidP="000E42E2">
      <w:pPr>
        <w:spacing w:after="0" w:line="240" w:lineRule="auto"/>
      </w:pPr>
    </w:p>
    <w:p w14:paraId="16F1FB18" w14:textId="77777777" w:rsidR="000E42E2" w:rsidRDefault="000E42E2" w:rsidP="000E42E2">
      <w:pPr>
        <w:spacing w:after="0" w:line="240" w:lineRule="auto"/>
      </w:pPr>
    </w:p>
    <w:p w14:paraId="4B7AF47D" w14:textId="77777777" w:rsidR="000E42E2" w:rsidRDefault="000E42E2" w:rsidP="000E42E2">
      <w:pPr>
        <w:spacing w:after="0" w:line="240" w:lineRule="auto"/>
      </w:pPr>
    </w:p>
    <w:p w14:paraId="3D9FC3CC" w14:textId="77777777" w:rsidR="000E42E2" w:rsidRDefault="000E42E2" w:rsidP="000E42E2">
      <w:pPr>
        <w:spacing w:after="0" w:line="240" w:lineRule="auto"/>
      </w:pPr>
    </w:p>
    <w:p w14:paraId="3FE9A2CF" w14:textId="77777777" w:rsidR="000E42E2" w:rsidRDefault="000E42E2" w:rsidP="000E42E2">
      <w:pPr>
        <w:spacing w:after="0" w:line="240" w:lineRule="auto"/>
      </w:pPr>
    </w:p>
    <w:p w14:paraId="06A6C05C" w14:textId="77777777" w:rsidR="000E42E2" w:rsidRDefault="000E42E2" w:rsidP="000E42E2">
      <w:pPr>
        <w:spacing w:after="0" w:line="240" w:lineRule="auto"/>
      </w:pPr>
    </w:p>
    <w:p w14:paraId="77281D9E" w14:textId="77777777" w:rsidR="000E42E2" w:rsidRDefault="000E42E2" w:rsidP="000E42E2">
      <w:pPr>
        <w:spacing w:after="0" w:line="240" w:lineRule="auto"/>
      </w:pPr>
    </w:p>
    <w:p w14:paraId="35B69E98" w14:textId="77777777" w:rsidR="000E42E2" w:rsidRDefault="000E42E2" w:rsidP="000E42E2">
      <w:pPr>
        <w:spacing w:after="0" w:line="240" w:lineRule="auto"/>
      </w:pPr>
    </w:p>
    <w:p w14:paraId="1F22DC53" w14:textId="77777777" w:rsidR="000E42E2" w:rsidRDefault="000E42E2" w:rsidP="000E42E2">
      <w:pPr>
        <w:spacing w:after="0" w:line="240" w:lineRule="auto"/>
      </w:pPr>
    </w:p>
    <w:p w14:paraId="057F1468" w14:textId="77777777" w:rsidR="000E42E2" w:rsidRDefault="000E42E2" w:rsidP="000E42E2">
      <w:pPr>
        <w:spacing w:after="0" w:line="240" w:lineRule="auto"/>
      </w:pPr>
    </w:p>
    <w:p w14:paraId="388F6E30" w14:textId="77777777" w:rsidR="000E42E2" w:rsidRDefault="000E42E2" w:rsidP="000E42E2">
      <w:pPr>
        <w:spacing w:after="0" w:line="240" w:lineRule="auto"/>
      </w:pPr>
    </w:p>
    <w:p w14:paraId="6882D77A" w14:textId="77777777" w:rsidR="000E42E2" w:rsidRDefault="000E42E2" w:rsidP="000E42E2">
      <w:pPr>
        <w:spacing w:after="0" w:line="240" w:lineRule="auto"/>
      </w:pPr>
    </w:p>
    <w:p w14:paraId="69EF6DFD" w14:textId="77777777" w:rsidR="000E42E2" w:rsidRDefault="000E42E2" w:rsidP="000E42E2">
      <w:pPr>
        <w:spacing w:after="0" w:line="240" w:lineRule="auto"/>
      </w:pPr>
    </w:p>
    <w:p w14:paraId="4ED5E04D" w14:textId="77777777" w:rsidR="000E42E2" w:rsidRDefault="000E42E2" w:rsidP="000E42E2">
      <w:pPr>
        <w:spacing w:after="0" w:line="240" w:lineRule="auto"/>
      </w:pPr>
    </w:p>
    <w:p w14:paraId="7F62A495" w14:textId="77777777" w:rsidR="000E42E2" w:rsidRDefault="000E42E2" w:rsidP="000E42E2">
      <w:pPr>
        <w:spacing w:after="0" w:line="240" w:lineRule="auto"/>
      </w:pPr>
    </w:p>
    <w:p w14:paraId="68E25724" w14:textId="77777777" w:rsidR="000E42E2" w:rsidRDefault="000E42E2" w:rsidP="000E42E2">
      <w:pPr>
        <w:spacing w:after="0" w:line="240" w:lineRule="auto"/>
      </w:pPr>
    </w:p>
    <w:p w14:paraId="06685658" w14:textId="77777777" w:rsidR="000E42E2" w:rsidRDefault="000E42E2" w:rsidP="000E42E2">
      <w:pPr>
        <w:spacing w:after="0" w:line="240" w:lineRule="auto"/>
      </w:pPr>
    </w:p>
    <w:p w14:paraId="07D0BBCC" w14:textId="77777777" w:rsidR="00124E0C" w:rsidRDefault="00124E0C" w:rsidP="00124E0C">
      <w:pPr>
        <w:spacing w:after="0" w:line="240" w:lineRule="auto"/>
        <w:rPr>
          <w:b/>
          <w:bCs/>
        </w:rPr>
      </w:pPr>
      <w:r w:rsidRPr="00F26411">
        <w:rPr>
          <w:b/>
          <w:bCs/>
        </w:rPr>
        <w:lastRenderedPageBreak/>
        <w:t>INTRODUCTION – BUDGET AS STRUCTURAL BLUEPRINT</w:t>
      </w:r>
    </w:p>
    <w:p w14:paraId="2D08BEC7" w14:textId="77777777" w:rsidR="008D2310" w:rsidRPr="008D2310" w:rsidRDefault="008D2310" w:rsidP="008D2310">
      <w:pPr>
        <w:spacing w:after="0" w:line="240" w:lineRule="auto"/>
      </w:pPr>
      <w:r w:rsidRPr="008D2310">
        <w:t>Applicants must submit:</w:t>
      </w:r>
    </w:p>
    <w:p w14:paraId="7EE068E5" w14:textId="77777777" w:rsidR="008D2310" w:rsidRDefault="008D2310" w:rsidP="008D2310">
      <w:pPr>
        <w:pStyle w:val="ListParagraph"/>
        <w:numPr>
          <w:ilvl w:val="0"/>
          <w:numId w:val="92"/>
        </w:numPr>
        <w:spacing w:after="0" w:line="240" w:lineRule="auto"/>
      </w:pPr>
      <w:r w:rsidRPr="008D2310">
        <w:t>A completed budget in EGrAMS</w:t>
      </w:r>
    </w:p>
    <w:p w14:paraId="4C5560D0" w14:textId="77777777" w:rsidR="008D2310" w:rsidRDefault="008D2310" w:rsidP="008D2310">
      <w:pPr>
        <w:pStyle w:val="ListParagraph"/>
        <w:numPr>
          <w:ilvl w:val="0"/>
          <w:numId w:val="92"/>
        </w:numPr>
        <w:spacing w:after="0" w:line="240" w:lineRule="auto"/>
      </w:pPr>
      <w:r w:rsidRPr="008D2310">
        <w:t>Appendix A – Budget Narrative Template</w:t>
      </w:r>
    </w:p>
    <w:p w14:paraId="438BA17F" w14:textId="6368F394" w:rsidR="008D2310" w:rsidRPr="008D2310" w:rsidRDefault="008D2310" w:rsidP="008D2310">
      <w:pPr>
        <w:pStyle w:val="ListParagraph"/>
        <w:numPr>
          <w:ilvl w:val="0"/>
          <w:numId w:val="92"/>
        </w:numPr>
        <w:spacing w:after="0" w:line="240" w:lineRule="auto"/>
      </w:pPr>
      <w:r w:rsidRPr="008D2310">
        <w:t>Appendix A – Participant Services 50% Validation Worksheet</w:t>
      </w:r>
    </w:p>
    <w:p w14:paraId="37BEEAC4" w14:textId="77777777" w:rsidR="008D2310" w:rsidRDefault="008D2310" w:rsidP="008D2310">
      <w:pPr>
        <w:spacing w:after="0" w:line="240" w:lineRule="auto"/>
      </w:pPr>
    </w:p>
    <w:p w14:paraId="5EBF70BB" w14:textId="4BC09FCA" w:rsidR="008D2310" w:rsidRDefault="008D2310" w:rsidP="008D2310">
      <w:pPr>
        <w:spacing w:after="0" w:line="240" w:lineRule="auto"/>
      </w:pPr>
      <w:r w:rsidRPr="008D2310">
        <w:t>The STEP budget is not simply a fiscal attachment.</w:t>
      </w:r>
    </w:p>
    <w:p w14:paraId="48BE7085" w14:textId="77777777" w:rsidR="008D2310" w:rsidRPr="008D2310" w:rsidRDefault="008D2310" w:rsidP="008D2310">
      <w:pPr>
        <w:spacing w:after="0" w:line="240" w:lineRule="auto"/>
      </w:pPr>
    </w:p>
    <w:p w14:paraId="7154AFD7" w14:textId="77777777" w:rsidR="008D2310" w:rsidRDefault="008D2310" w:rsidP="008D2310">
      <w:pPr>
        <w:spacing w:after="0" w:line="240" w:lineRule="auto"/>
      </w:pPr>
      <w:r w:rsidRPr="008D2310">
        <w:t>It is a structural representation of the proposed program design and must demonstrate that the requested funds support the training activities, projected enrollment, and participant services described in the application.</w:t>
      </w:r>
    </w:p>
    <w:p w14:paraId="089A682B" w14:textId="77777777" w:rsidR="008D2310" w:rsidRPr="008D2310" w:rsidRDefault="008D2310" w:rsidP="008D2310">
      <w:pPr>
        <w:spacing w:after="0" w:line="240" w:lineRule="auto"/>
      </w:pPr>
    </w:p>
    <w:p w14:paraId="58EAB940" w14:textId="77777777" w:rsidR="008D2310" w:rsidRPr="008D2310" w:rsidRDefault="008D2310" w:rsidP="008D2310">
      <w:pPr>
        <w:spacing w:after="0" w:line="240" w:lineRule="auto"/>
      </w:pPr>
      <w:r w:rsidRPr="008D2310">
        <w:t>The budget must clearly demonstrate that:</w:t>
      </w:r>
    </w:p>
    <w:p w14:paraId="1B75C627" w14:textId="77777777" w:rsidR="008D2310" w:rsidRDefault="008D2310" w:rsidP="008D2310">
      <w:pPr>
        <w:pStyle w:val="ListParagraph"/>
        <w:numPr>
          <w:ilvl w:val="0"/>
          <w:numId w:val="96"/>
        </w:numPr>
        <w:spacing w:after="0" w:line="240" w:lineRule="auto"/>
      </w:pPr>
      <w:r w:rsidRPr="008D2310">
        <w:t>Enrollment is financially supported</w:t>
      </w:r>
    </w:p>
    <w:p w14:paraId="78F837A2" w14:textId="77777777" w:rsidR="008D2310" w:rsidRDefault="008D2310" w:rsidP="008D2310">
      <w:pPr>
        <w:pStyle w:val="ListParagraph"/>
        <w:numPr>
          <w:ilvl w:val="0"/>
          <w:numId w:val="96"/>
        </w:numPr>
        <w:spacing w:after="0" w:line="240" w:lineRule="auto"/>
      </w:pPr>
      <w:r w:rsidRPr="008D2310">
        <w:t>Staffing is proportional to program scale</w:t>
      </w:r>
    </w:p>
    <w:p w14:paraId="3F087A7D" w14:textId="77777777" w:rsidR="008D2310" w:rsidRDefault="008D2310" w:rsidP="008D2310">
      <w:pPr>
        <w:pStyle w:val="ListParagraph"/>
        <w:numPr>
          <w:ilvl w:val="0"/>
          <w:numId w:val="96"/>
        </w:numPr>
        <w:spacing w:after="0" w:line="240" w:lineRule="auto"/>
      </w:pPr>
      <w:r w:rsidRPr="008D2310">
        <w:t>Employer demand supports employment outcomes</w:t>
      </w:r>
    </w:p>
    <w:p w14:paraId="624BC6D8" w14:textId="77777777" w:rsidR="008D2310" w:rsidRDefault="008D2310" w:rsidP="008D2310">
      <w:pPr>
        <w:pStyle w:val="ListParagraph"/>
        <w:numPr>
          <w:ilvl w:val="0"/>
          <w:numId w:val="96"/>
        </w:numPr>
        <w:spacing w:after="0" w:line="240" w:lineRule="auto"/>
      </w:pPr>
      <w:r w:rsidRPr="008D2310">
        <w:t>At least 50% of STEP funds are allocated to eligible Participant Services</w:t>
      </w:r>
    </w:p>
    <w:p w14:paraId="3FD1A6B0" w14:textId="6BBD900A" w:rsidR="008D2310" w:rsidRPr="008D2310" w:rsidRDefault="008D2310" w:rsidP="008D2310">
      <w:pPr>
        <w:pStyle w:val="ListParagraph"/>
        <w:numPr>
          <w:ilvl w:val="0"/>
          <w:numId w:val="96"/>
        </w:numPr>
        <w:spacing w:after="0" w:line="240" w:lineRule="auto"/>
      </w:pPr>
      <w:r w:rsidRPr="008D2310">
        <w:t>Budget totals reconcile across all required documents</w:t>
      </w:r>
    </w:p>
    <w:p w14:paraId="1F6FD64D" w14:textId="77777777" w:rsidR="008D2310" w:rsidRPr="008D2310" w:rsidRDefault="008D2310" w:rsidP="008D2310">
      <w:pPr>
        <w:spacing w:after="0" w:line="240" w:lineRule="auto"/>
      </w:pPr>
    </w:p>
    <w:p w14:paraId="68F490FE" w14:textId="269AE5D5" w:rsidR="008D2310" w:rsidRPr="008D2310" w:rsidRDefault="008D2310" w:rsidP="008D2310">
      <w:pPr>
        <w:spacing w:after="0" w:line="240" w:lineRule="auto"/>
      </w:pPr>
      <w:r w:rsidRPr="008D2310">
        <w:t>All costs must be:</w:t>
      </w:r>
    </w:p>
    <w:p w14:paraId="33EA4C57" w14:textId="77777777" w:rsidR="008D2310" w:rsidRDefault="008D2310" w:rsidP="008D2310">
      <w:pPr>
        <w:pStyle w:val="ListParagraph"/>
        <w:numPr>
          <w:ilvl w:val="0"/>
          <w:numId w:val="95"/>
        </w:numPr>
        <w:spacing w:after="0" w:line="240" w:lineRule="auto"/>
      </w:pPr>
      <w:r w:rsidRPr="008D2310">
        <w:t>Allowable</w:t>
      </w:r>
    </w:p>
    <w:p w14:paraId="76F26483" w14:textId="77777777" w:rsidR="008D2310" w:rsidRDefault="008D2310" w:rsidP="008D2310">
      <w:pPr>
        <w:pStyle w:val="ListParagraph"/>
        <w:numPr>
          <w:ilvl w:val="0"/>
          <w:numId w:val="95"/>
        </w:numPr>
        <w:spacing w:after="0" w:line="240" w:lineRule="auto"/>
      </w:pPr>
      <w:r w:rsidRPr="008D2310">
        <w:t>Reasonable</w:t>
      </w:r>
    </w:p>
    <w:p w14:paraId="6E93CCC9" w14:textId="77777777" w:rsidR="008D2310" w:rsidRDefault="008D2310" w:rsidP="008D2310">
      <w:pPr>
        <w:pStyle w:val="ListParagraph"/>
        <w:numPr>
          <w:ilvl w:val="0"/>
          <w:numId w:val="95"/>
        </w:numPr>
        <w:spacing w:after="0" w:line="240" w:lineRule="auto"/>
      </w:pPr>
      <w:r w:rsidRPr="008D2310">
        <w:t>Allocable</w:t>
      </w:r>
    </w:p>
    <w:p w14:paraId="4B86BBBD" w14:textId="77777777" w:rsidR="008D2310" w:rsidRDefault="008D2310" w:rsidP="008D2310">
      <w:pPr>
        <w:pStyle w:val="ListParagraph"/>
        <w:numPr>
          <w:ilvl w:val="0"/>
          <w:numId w:val="95"/>
        </w:numPr>
        <w:spacing w:after="0" w:line="240" w:lineRule="auto"/>
      </w:pPr>
      <w:r w:rsidRPr="008D2310">
        <w:t>Necessary</w:t>
      </w:r>
    </w:p>
    <w:p w14:paraId="679C8ECF" w14:textId="77777777" w:rsidR="008D2310" w:rsidRDefault="008D2310" w:rsidP="008D2310">
      <w:pPr>
        <w:pStyle w:val="ListParagraph"/>
        <w:numPr>
          <w:ilvl w:val="0"/>
          <w:numId w:val="95"/>
        </w:numPr>
        <w:spacing w:after="0" w:line="240" w:lineRule="auto"/>
      </w:pPr>
      <w:r w:rsidRPr="008D2310">
        <w:t>Consistent with 2 CFR 200</w:t>
      </w:r>
    </w:p>
    <w:p w14:paraId="096B3F10" w14:textId="60DF0A57" w:rsidR="008D2310" w:rsidRPr="008D2310" w:rsidRDefault="008D2310" w:rsidP="008D2310">
      <w:pPr>
        <w:pStyle w:val="ListParagraph"/>
        <w:numPr>
          <w:ilvl w:val="0"/>
          <w:numId w:val="95"/>
        </w:numPr>
        <w:spacing w:after="0" w:line="240" w:lineRule="auto"/>
      </w:pPr>
      <w:r w:rsidRPr="008D2310">
        <w:t>Consistent with the STEP statute and regulation</w:t>
      </w:r>
    </w:p>
    <w:p w14:paraId="7820016B" w14:textId="77777777" w:rsidR="008D2310" w:rsidRPr="008D2310" w:rsidRDefault="008D2310" w:rsidP="008D2310">
      <w:pPr>
        <w:spacing w:after="0" w:line="240" w:lineRule="auto"/>
      </w:pPr>
    </w:p>
    <w:p w14:paraId="725EF3AB" w14:textId="207D0B1C" w:rsidR="008D2310" w:rsidRPr="008D2310" w:rsidRDefault="008D2310" w:rsidP="008D2310">
      <w:pPr>
        <w:spacing w:after="0" w:line="240" w:lineRule="auto"/>
      </w:pPr>
      <w:r w:rsidRPr="008D2310">
        <w:t>Misalignment between:</w:t>
      </w:r>
    </w:p>
    <w:p w14:paraId="28B2DCCE" w14:textId="77777777" w:rsidR="008D2310" w:rsidRDefault="008D2310" w:rsidP="008D2310">
      <w:pPr>
        <w:pStyle w:val="ListParagraph"/>
        <w:numPr>
          <w:ilvl w:val="0"/>
          <w:numId w:val="94"/>
        </w:numPr>
        <w:spacing w:after="0" w:line="240" w:lineRule="auto"/>
      </w:pPr>
      <w:r w:rsidRPr="008D2310">
        <w:t>Narrative responses</w:t>
      </w:r>
    </w:p>
    <w:p w14:paraId="2157A47B" w14:textId="77777777" w:rsidR="008D2310" w:rsidRDefault="008D2310" w:rsidP="008D2310">
      <w:pPr>
        <w:pStyle w:val="ListParagraph"/>
        <w:numPr>
          <w:ilvl w:val="0"/>
          <w:numId w:val="94"/>
        </w:numPr>
        <w:spacing w:after="0" w:line="240" w:lineRule="auto"/>
      </w:pPr>
      <w:r w:rsidRPr="008D2310">
        <w:t>Budget entries</w:t>
      </w:r>
    </w:p>
    <w:p w14:paraId="6844CFD0" w14:textId="77777777" w:rsidR="008D2310" w:rsidRDefault="008D2310" w:rsidP="008D2310">
      <w:pPr>
        <w:pStyle w:val="ListParagraph"/>
        <w:numPr>
          <w:ilvl w:val="0"/>
          <w:numId w:val="94"/>
        </w:numPr>
        <w:spacing w:after="0" w:line="240" w:lineRule="auto"/>
      </w:pPr>
      <w:r w:rsidRPr="008D2310">
        <w:t>Appendix C – Performance Projections</w:t>
      </w:r>
    </w:p>
    <w:p w14:paraId="42EA4263" w14:textId="77777777" w:rsidR="008D2310" w:rsidRDefault="008D2310" w:rsidP="008D2310">
      <w:pPr>
        <w:pStyle w:val="ListParagraph"/>
        <w:numPr>
          <w:ilvl w:val="0"/>
          <w:numId w:val="94"/>
        </w:numPr>
        <w:spacing w:after="0" w:line="240" w:lineRule="auto"/>
      </w:pPr>
      <w:r w:rsidRPr="008D2310">
        <w:t>Employer documentation</w:t>
      </w:r>
    </w:p>
    <w:p w14:paraId="3FB6E36D" w14:textId="23746242" w:rsidR="008D2310" w:rsidRPr="008D2310" w:rsidRDefault="008D2310" w:rsidP="008D2310">
      <w:pPr>
        <w:pStyle w:val="ListParagraph"/>
        <w:numPr>
          <w:ilvl w:val="0"/>
          <w:numId w:val="94"/>
        </w:numPr>
        <w:spacing w:after="0" w:line="240" w:lineRule="auto"/>
      </w:pPr>
      <w:r w:rsidRPr="008D2310">
        <w:t>Participant Services 50% Validation Worksheet</w:t>
      </w:r>
    </w:p>
    <w:p w14:paraId="49ED803E" w14:textId="77777777" w:rsidR="008D2310" w:rsidRDefault="008D2310" w:rsidP="008D2310">
      <w:pPr>
        <w:spacing w:after="0" w:line="240" w:lineRule="auto"/>
        <w:ind w:left="360"/>
      </w:pPr>
    </w:p>
    <w:p w14:paraId="663FB39F" w14:textId="3001A396" w:rsidR="008D2310" w:rsidRPr="008D2310" w:rsidRDefault="008D2310" w:rsidP="008D2310">
      <w:pPr>
        <w:spacing w:after="0" w:line="240" w:lineRule="auto"/>
        <w:ind w:left="360"/>
      </w:pPr>
      <w:r w:rsidRPr="008D2310">
        <w:t>may result in scoring deductions or the application being deemed non-responsive.</w:t>
      </w:r>
    </w:p>
    <w:p w14:paraId="34DAD199" w14:textId="7EE35450" w:rsidR="008D2310" w:rsidRPr="008D2310" w:rsidRDefault="008D2310" w:rsidP="008D2310">
      <w:pPr>
        <w:spacing w:after="0" w:line="240" w:lineRule="auto"/>
      </w:pPr>
    </w:p>
    <w:p w14:paraId="49A7B791" w14:textId="77777777" w:rsidR="008D2310" w:rsidRPr="008D2310" w:rsidRDefault="008D2310" w:rsidP="008D2310">
      <w:pPr>
        <w:spacing w:after="0" w:line="240" w:lineRule="auto"/>
        <w:rPr>
          <w:b/>
          <w:bCs/>
        </w:rPr>
      </w:pPr>
      <w:r w:rsidRPr="008D2310">
        <w:rPr>
          <w:b/>
          <w:bCs/>
        </w:rPr>
        <w:t>How to Complete This Budget Narrative</w:t>
      </w:r>
    </w:p>
    <w:p w14:paraId="423A1F7A" w14:textId="77777777" w:rsidR="008D2310" w:rsidRPr="008D2310" w:rsidRDefault="008D2310" w:rsidP="008D2310">
      <w:pPr>
        <w:spacing w:after="0" w:line="240" w:lineRule="auto"/>
      </w:pPr>
      <w:r w:rsidRPr="008D2310">
        <w:t>Applicants should complete this narrative after:</w:t>
      </w:r>
    </w:p>
    <w:p w14:paraId="4AD65114" w14:textId="77777777" w:rsidR="008D2310" w:rsidRPr="008D2310" w:rsidRDefault="008D2310" w:rsidP="008D2310">
      <w:pPr>
        <w:numPr>
          <w:ilvl w:val="0"/>
          <w:numId w:val="91"/>
        </w:numPr>
        <w:spacing w:after="0" w:line="240" w:lineRule="auto"/>
      </w:pPr>
      <w:r w:rsidRPr="008D2310">
        <w:t>Defining the proposed training program and credential pathway</w:t>
      </w:r>
    </w:p>
    <w:p w14:paraId="1AF14A3A" w14:textId="77777777" w:rsidR="008D2310" w:rsidRPr="008D2310" w:rsidRDefault="008D2310" w:rsidP="008D2310">
      <w:pPr>
        <w:numPr>
          <w:ilvl w:val="0"/>
          <w:numId w:val="91"/>
        </w:numPr>
        <w:spacing w:after="0" w:line="240" w:lineRule="auto"/>
      </w:pPr>
      <w:r w:rsidRPr="008D2310">
        <w:t>Confirming projected enrollment in Appendix C – Performance Projections</w:t>
      </w:r>
    </w:p>
    <w:p w14:paraId="35B9645E" w14:textId="77777777" w:rsidR="008D2310" w:rsidRPr="008D2310" w:rsidRDefault="008D2310" w:rsidP="008D2310">
      <w:pPr>
        <w:numPr>
          <w:ilvl w:val="0"/>
          <w:numId w:val="91"/>
        </w:numPr>
        <w:spacing w:after="0" w:line="240" w:lineRule="auto"/>
      </w:pPr>
      <w:r w:rsidRPr="008D2310">
        <w:t>Completing the Participant Services 50% Validation Worksheet</w:t>
      </w:r>
    </w:p>
    <w:p w14:paraId="66E2FA55" w14:textId="77777777" w:rsidR="008D2310" w:rsidRDefault="008D2310" w:rsidP="008D2310">
      <w:pPr>
        <w:spacing w:after="0" w:line="240" w:lineRule="auto"/>
      </w:pPr>
    </w:p>
    <w:p w14:paraId="244C4710" w14:textId="1CC5AF4E" w:rsidR="008D2310" w:rsidRPr="008D2310" w:rsidRDefault="008D2310" w:rsidP="008D2310">
      <w:pPr>
        <w:spacing w:after="0" w:line="240" w:lineRule="auto"/>
      </w:pPr>
      <w:r w:rsidRPr="008D2310">
        <w:t xml:space="preserve">The Budget Narrative must </w:t>
      </w:r>
      <w:proofErr w:type="gramStart"/>
      <w:r w:rsidRPr="008D2310">
        <w:t>reconcile</w:t>
      </w:r>
      <w:proofErr w:type="gramEnd"/>
      <w:r w:rsidRPr="008D2310">
        <w:t xml:space="preserve"> with both:</w:t>
      </w:r>
    </w:p>
    <w:p w14:paraId="63F6B140" w14:textId="77777777" w:rsidR="008D2310" w:rsidRDefault="008D2310" w:rsidP="008D2310">
      <w:pPr>
        <w:pStyle w:val="ListParagraph"/>
        <w:numPr>
          <w:ilvl w:val="0"/>
          <w:numId w:val="93"/>
        </w:numPr>
        <w:spacing w:after="0" w:line="240" w:lineRule="auto"/>
      </w:pPr>
      <w:r w:rsidRPr="008D2310">
        <w:t>the EGrAMS budget, and</w:t>
      </w:r>
    </w:p>
    <w:p w14:paraId="1D4EED48" w14:textId="57794FC9" w:rsidR="008D2310" w:rsidRPr="008D2310" w:rsidRDefault="008D2310" w:rsidP="008D2310">
      <w:pPr>
        <w:pStyle w:val="ListParagraph"/>
        <w:numPr>
          <w:ilvl w:val="0"/>
          <w:numId w:val="93"/>
        </w:numPr>
        <w:spacing w:after="0" w:line="240" w:lineRule="auto"/>
      </w:pPr>
      <w:r w:rsidRPr="008D2310">
        <w:t>the Appendix A Participant Services Validation Worksheet</w:t>
      </w:r>
    </w:p>
    <w:p w14:paraId="77F1AD08" w14:textId="026FF990" w:rsidR="008D2310" w:rsidRDefault="008D2310" w:rsidP="008D2310">
      <w:pPr>
        <w:spacing w:after="0" w:line="240" w:lineRule="auto"/>
      </w:pPr>
    </w:p>
    <w:p w14:paraId="60AE31B6" w14:textId="77777777" w:rsidR="008D2310" w:rsidRDefault="008D2310" w:rsidP="008D2310">
      <w:pPr>
        <w:spacing w:after="0" w:line="240" w:lineRule="auto"/>
      </w:pPr>
    </w:p>
    <w:p w14:paraId="049D07A3" w14:textId="77777777" w:rsidR="008D2310" w:rsidRDefault="008D2310" w:rsidP="008D2310">
      <w:pPr>
        <w:spacing w:after="0" w:line="240" w:lineRule="auto"/>
      </w:pPr>
    </w:p>
    <w:p w14:paraId="427D2417" w14:textId="77777777" w:rsidR="008D2310" w:rsidRDefault="008D2310" w:rsidP="008D2310">
      <w:pPr>
        <w:spacing w:after="0" w:line="240" w:lineRule="auto"/>
      </w:pPr>
    </w:p>
    <w:p w14:paraId="50DD9BA9" w14:textId="77777777" w:rsidR="008D2310" w:rsidRDefault="008D2310" w:rsidP="008D2310">
      <w:pPr>
        <w:spacing w:after="0" w:line="240" w:lineRule="auto"/>
      </w:pPr>
    </w:p>
    <w:p w14:paraId="62630C35" w14:textId="77777777" w:rsidR="008D2310" w:rsidRPr="008D2310" w:rsidRDefault="008D2310" w:rsidP="008D2310">
      <w:pPr>
        <w:spacing w:after="0" w:line="240" w:lineRule="auto"/>
      </w:pPr>
    </w:p>
    <w:p w14:paraId="0D880FDC" w14:textId="77777777" w:rsidR="008D2310" w:rsidRPr="008D2310" w:rsidRDefault="008D2310" w:rsidP="008D2310">
      <w:pPr>
        <w:spacing w:after="0" w:line="240" w:lineRule="auto"/>
        <w:rPr>
          <w:b/>
          <w:bCs/>
        </w:rPr>
      </w:pPr>
      <w:r w:rsidRPr="008D2310">
        <w:rPr>
          <w:b/>
          <w:bCs/>
        </w:rPr>
        <w:lastRenderedPageBreak/>
        <w:t>Section 1 – Program Scale and Budget Alignment (Required)</w:t>
      </w:r>
    </w:p>
    <w:p w14:paraId="37D51974" w14:textId="63B90D00" w:rsidR="008D2310" w:rsidRDefault="008D2310" w:rsidP="008D2310">
      <w:pPr>
        <w:spacing w:after="0" w:line="240" w:lineRule="auto"/>
      </w:pPr>
      <w:r w:rsidRPr="008D2310">
        <w:t xml:space="preserve">Applicants must summarize the relationship between </w:t>
      </w:r>
      <w:r>
        <w:t xml:space="preserve">the program's scale and the </w:t>
      </w:r>
      <w:r w:rsidRPr="008D2310">
        <w:t>requested funding.</w:t>
      </w:r>
    </w:p>
    <w:p w14:paraId="305243A1" w14:textId="77777777" w:rsidR="008D2310" w:rsidRPr="008D2310" w:rsidRDefault="008D2310" w:rsidP="008D2310">
      <w:pPr>
        <w:spacing w:after="0" w:line="240" w:lineRule="auto"/>
      </w:pP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5"/>
        <w:gridCol w:w="1752"/>
      </w:tblGrid>
      <w:tr w:rsidR="008D2310" w:rsidRPr="008D2310" w14:paraId="697BD635" w14:textId="77777777" w:rsidTr="008D2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3E4944" w14:textId="77777777" w:rsidR="008D2310" w:rsidRPr="008D2310" w:rsidRDefault="008D2310" w:rsidP="008D2310">
            <w:r w:rsidRPr="008D2310">
              <w:t>Element</w:t>
            </w:r>
          </w:p>
        </w:tc>
        <w:tc>
          <w:tcPr>
            <w:tcW w:w="0" w:type="auto"/>
            <w:hideMark/>
          </w:tcPr>
          <w:p w14:paraId="418D6C2D" w14:textId="77777777" w:rsidR="008D2310" w:rsidRPr="008D2310" w:rsidRDefault="008D2310" w:rsidP="008D23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D2310">
              <w:t>Applicant Entry</w:t>
            </w:r>
          </w:p>
        </w:tc>
      </w:tr>
      <w:tr w:rsidR="008D2310" w:rsidRPr="008D2310" w14:paraId="1FFA5604" w14:textId="77777777" w:rsidTr="008D2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D5A39E" w14:textId="77777777" w:rsidR="008D2310" w:rsidRPr="008D2310" w:rsidRDefault="008D2310" w:rsidP="008D2310">
            <w:r w:rsidRPr="008D2310">
              <w:t>Total STEP Funds Requested</w:t>
            </w:r>
          </w:p>
        </w:tc>
        <w:tc>
          <w:tcPr>
            <w:tcW w:w="0" w:type="auto"/>
            <w:hideMark/>
          </w:tcPr>
          <w:p w14:paraId="74F2C19B" w14:textId="77777777" w:rsidR="008D2310" w:rsidRPr="008D2310" w:rsidRDefault="008D2310" w:rsidP="008D2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310">
              <w:t>$</w:t>
            </w:r>
          </w:p>
        </w:tc>
      </w:tr>
      <w:tr w:rsidR="008D2310" w:rsidRPr="008D2310" w14:paraId="7BB86EFE" w14:textId="77777777" w:rsidTr="008D2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C290EC" w14:textId="77777777" w:rsidR="008D2310" w:rsidRPr="008D2310" w:rsidRDefault="008D2310" w:rsidP="008D2310">
            <w:r w:rsidRPr="008D2310">
              <w:t>Projected Enrollment (Appendix C)</w:t>
            </w:r>
          </w:p>
        </w:tc>
        <w:tc>
          <w:tcPr>
            <w:tcW w:w="0" w:type="auto"/>
            <w:hideMark/>
          </w:tcPr>
          <w:p w14:paraId="003E93CA" w14:textId="77777777" w:rsidR="008D2310" w:rsidRPr="008D2310" w:rsidRDefault="008D2310" w:rsidP="008D2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2310" w:rsidRPr="008D2310" w14:paraId="3A5E2B1A" w14:textId="77777777" w:rsidTr="008D2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86F278" w14:textId="77777777" w:rsidR="008D2310" w:rsidRPr="008D2310" w:rsidRDefault="008D2310" w:rsidP="008D2310">
            <w:r w:rsidRPr="008D2310">
              <w:t>Training Completion Rate (Appendix C)</w:t>
            </w:r>
          </w:p>
        </w:tc>
        <w:tc>
          <w:tcPr>
            <w:tcW w:w="0" w:type="auto"/>
            <w:hideMark/>
          </w:tcPr>
          <w:p w14:paraId="6D10D8E8" w14:textId="77777777" w:rsidR="008D2310" w:rsidRPr="008D2310" w:rsidRDefault="008D2310" w:rsidP="008D2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2310" w:rsidRPr="008D2310" w14:paraId="349704DF" w14:textId="77777777" w:rsidTr="008D2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A850CC" w14:textId="77777777" w:rsidR="008D2310" w:rsidRPr="008D2310" w:rsidRDefault="008D2310" w:rsidP="008D2310">
            <w:r w:rsidRPr="008D2310">
              <w:t>Projected Training Completions</w:t>
            </w:r>
          </w:p>
        </w:tc>
        <w:tc>
          <w:tcPr>
            <w:tcW w:w="0" w:type="auto"/>
            <w:hideMark/>
          </w:tcPr>
          <w:p w14:paraId="59307F78" w14:textId="77777777" w:rsidR="008D2310" w:rsidRPr="008D2310" w:rsidRDefault="008D2310" w:rsidP="008D2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2310" w:rsidRPr="008D2310" w14:paraId="6A2FCF6D" w14:textId="77777777" w:rsidTr="008D2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A2B688" w14:textId="77777777" w:rsidR="008D2310" w:rsidRPr="008D2310" w:rsidRDefault="008D2310" w:rsidP="008D2310">
            <w:r w:rsidRPr="008D2310">
              <w:t>Total Participant Services (from Appendix A Validation Worksheet)</w:t>
            </w:r>
          </w:p>
        </w:tc>
        <w:tc>
          <w:tcPr>
            <w:tcW w:w="0" w:type="auto"/>
            <w:hideMark/>
          </w:tcPr>
          <w:p w14:paraId="1D4138E1" w14:textId="77777777" w:rsidR="008D2310" w:rsidRPr="008D2310" w:rsidRDefault="008D2310" w:rsidP="008D2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310">
              <w:t>$</w:t>
            </w:r>
          </w:p>
        </w:tc>
      </w:tr>
      <w:tr w:rsidR="008D2310" w:rsidRPr="008D2310" w14:paraId="4D8B14BA" w14:textId="77777777" w:rsidTr="008D2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357192" w14:textId="77777777" w:rsidR="008D2310" w:rsidRPr="008D2310" w:rsidRDefault="008D2310" w:rsidP="008D2310">
            <w:r w:rsidRPr="008D2310">
              <w:t>Participant Services Percentage</w:t>
            </w:r>
          </w:p>
        </w:tc>
        <w:tc>
          <w:tcPr>
            <w:tcW w:w="0" w:type="auto"/>
            <w:hideMark/>
          </w:tcPr>
          <w:p w14:paraId="6852DA3C" w14:textId="77777777" w:rsidR="008D2310" w:rsidRPr="008D2310" w:rsidRDefault="008D2310" w:rsidP="008D2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310">
              <w:t>%</w:t>
            </w:r>
          </w:p>
        </w:tc>
      </w:tr>
      <w:tr w:rsidR="008D2310" w:rsidRPr="008D2310" w14:paraId="76E321DD" w14:textId="77777777" w:rsidTr="008D2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A6F0BE" w14:textId="77777777" w:rsidR="008D2310" w:rsidRPr="008D2310" w:rsidRDefault="008D2310" w:rsidP="008D2310">
            <w:r w:rsidRPr="008D2310">
              <w:t>Cost Per Participant (Total STEP Request ÷ Enrollment)</w:t>
            </w:r>
          </w:p>
        </w:tc>
        <w:tc>
          <w:tcPr>
            <w:tcW w:w="0" w:type="auto"/>
            <w:hideMark/>
          </w:tcPr>
          <w:p w14:paraId="7E6EACAB" w14:textId="77777777" w:rsidR="008D2310" w:rsidRPr="008D2310" w:rsidRDefault="008D2310" w:rsidP="008D2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310">
              <w:t>$</w:t>
            </w:r>
          </w:p>
        </w:tc>
      </w:tr>
    </w:tbl>
    <w:p w14:paraId="19C3C274" w14:textId="77777777" w:rsidR="008D2310" w:rsidRDefault="008D2310" w:rsidP="008D2310">
      <w:pPr>
        <w:spacing w:after="0" w:line="240" w:lineRule="auto"/>
        <w:rPr>
          <w:b/>
          <w:bCs/>
        </w:rPr>
      </w:pPr>
    </w:p>
    <w:p w14:paraId="02972455" w14:textId="5EF9371A" w:rsidR="008D2310" w:rsidRPr="008D2310" w:rsidRDefault="008D2310" w:rsidP="008D2310">
      <w:pPr>
        <w:spacing w:after="0" w:line="240" w:lineRule="auto"/>
      </w:pPr>
      <w:r w:rsidRPr="008D2310">
        <w:rPr>
          <w:b/>
          <w:bCs/>
        </w:rPr>
        <w:t>Note:</w:t>
      </w:r>
      <w:r w:rsidRPr="008D2310">
        <w:t xml:space="preserve"> Cost per participant will vary by sector, training intensity, and geographic conditions. Applicants should ensure costs are reasonable relative to the proposed training model.</w:t>
      </w:r>
    </w:p>
    <w:p w14:paraId="6E7BCB45" w14:textId="77777777" w:rsidR="008D2310" w:rsidRDefault="008D2310" w:rsidP="008D2310">
      <w:pPr>
        <w:spacing w:after="0" w:line="240" w:lineRule="auto"/>
      </w:pPr>
    </w:p>
    <w:p w14:paraId="7B598CE5" w14:textId="0607A619" w:rsidR="008D2310" w:rsidRPr="008D2310" w:rsidRDefault="008D2310" w:rsidP="008D2310">
      <w:pPr>
        <w:spacing w:after="0" w:line="240" w:lineRule="auto"/>
      </w:pPr>
      <w:r w:rsidRPr="008D2310">
        <w:t>Applicants should confirm that:</w:t>
      </w:r>
    </w:p>
    <w:p w14:paraId="357F19FE" w14:textId="097D63C3" w:rsidR="008D2310" w:rsidRPr="008D2310" w:rsidRDefault="009F74A6" w:rsidP="008D2310">
      <w:pPr>
        <w:spacing w:after="0" w:line="240" w:lineRule="auto"/>
      </w:pPr>
      <w:sdt>
        <w:sdtPr>
          <w:id w:val="-61298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310">
            <w:rPr>
              <w:rFonts w:ascii="MS Gothic" w:eastAsia="MS Gothic" w:hAnsi="MS Gothic" w:hint="eastAsia"/>
            </w:rPr>
            <w:t>☐</w:t>
          </w:r>
        </w:sdtContent>
      </w:sdt>
      <w:r w:rsidR="008D2310" w:rsidRPr="008D2310">
        <w:t xml:space="preserve"> Enrollment projections align with training capacity</w:t>
      </w:r>
      <w:r w:rsidR="0085214D">
        <w:t>.</w:t>
      </w:r>
      <w:r w:rsidR="008D2310" w:rsidRPr="008D2310">
        <w:br/>
      </w:r>
      <w:sdt>
        <w:sdtPr>
          <w:id w:val="279619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310">
            <w:rPr>
              <w:rFonts w:ascii="MS Gothic" w:eastAsia="MS Gothic" w:hAnsi="MS Gothic" w:hint="eastAsia"/>
            </w:rPr>
            <w:t>☐</w:t>
          </w:r>
        </w:sdtContent>
      </w:sdt>
      <w:r w:rsidR="008D2310" w:rsidRPr="008D2310">
        <w:t xml:space="preserve"> Participant services allocations support training participation</w:t>
      </w:r>
      <w:r w:rsidR="0085214D">
        <w:t>.</w:t>
      </w:r>
      <w:r w:rsidR="008D2310" w:rsidRPr="008D2310">
        <w:br/>
      </w:r>
      <w:sdt>
        <w:sdtPr>
          <w:id w:val="99113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310">
            <w:rPr>
              <w:rFonts w:ascii="MS Gothic" w:eastAsia="MS Gothic" w:hAnsi="MS Gothic" w:hint="eastAsia"/>
            </w:rPr>
            <w:t>☐</w:t>
          </w:r>
        </w:sdtContent>
      </w:sdt>
      <w:r w:rsidR="008D2310" w:rsidRPr="008D2310">
        <w:t xml:space="preserve"> Budget totals reconcile across all application components</w:t>
      </w:r>
      <w:r w:rsidR="0085214D">
        <w:t>.</w:t>
      </w:r>
    </w:p>
    <w:p w14:paraId="6814E5EF" w14:textId="2CAA8C29" w:rsidR="008D2310" w:rsidRPr="008D2310" w:rsidRDefault="008D2310" w:rsidP="008D2310">
      <w:pPr>
        <w:spacing w:after="0" w:line="240" w:lineRule="auto"/>
      </w:pPr>
    </w:p>
    <w:p w14:paraId="04C5F8AA" w14:textId="77777777" w:rsidR="008D2310" w:rsidRPr="008D2310" w:rsidRDefault="008D2310" w:rsidP="008D2310">
      <w:pPr>
        <w:spacing w:after="0" w:line="240" w:lineRule="auto"/>
        <w:rPr>
          <w:b/>
          <w:bCs/>
        </w:rPr>
      </w:pPr>
      <w:r w:rsidRPr="008D2310">
        <w:rPr>
          <w:b/>
          <w:bCs/>
        </w:rPr>
        <w:t>Section 2 – Participant Services (50% Requirement)</w:t>
      </w:r>
    </w:p>
    <w:p w14:paraId="39E14862" w14:textId="77777777" w:rsidR="008D2310" w:rsidRPr="008D2310" w:rsidRDefault="008D2310" w:rsidP="008D2310">
      <w:pPr>
        <w:spacing w:after="0" w:line="240" w:lineRule="auto"/>
      </w:pPr>
      <w:r w:rsidRPr="008D2310">
        <w:t>At least 50% of total STEP funds must be allocated to eligible Participant Services.</w:t>
      </w:r>
    </w:p>
    <w:p w14:paraId="012E7698" w14:textId="77777777" w:rsidR="008D2310" w:rsidRDefault="008D2310" w:rsidP="008D2310">
      <w:pPr>
        <w:spacing w:after="0" w:line="240" w:lineRule="auto"/>
      </w:pPr>
    </w:p>
    <w:p w14:paraId="12A29B0A" w14:textId="1E320D21" w:rsidR="008D2310" w:rsidRPr="008D2310" w:rsidRDefault="008D2310" w:rsidP="008D2310">
      <w:pPr>
        <w:spacing w:after="0" w:line="240" w:lineRule="auto"/>
      </w:pPr>
      <w:r w:rsidRPr="008D2310">
        <w:t>Participant Services are direct costs that primarily benefit enrolled participants and support:</w:t>
      </w:r>
    </w:p>
    <w:p w14:paraId="4DC0E48D" w14:textId="77777777" w:rsidR="008D2310" w:rsidRDefault="008D2310" w:rsidP="008D2310">
      <w:pPr>
        <w:pStyle w:val="ListParagraph"/>
        <w:numPr>
          <w:ilvl w:val="0"/>
          <w:numId w:val="99"/>
        </w:numPr>
        <w:spacing w:after="0" w:line="240" w:lineRule="auto"/>
      </w:pPr>
      <w:r w:rsidRPr="008D2310">
        <w:t>Training participation</w:t>
      </w:r>
    </w:p>
    <w:p w14:paraId="6D81E738" w14:textId="77777777" w:rsidR="008D2310" w:rsidRDefault="008D2310" w:rsidP="008D2310">
      <w:pPr>
        <w:pStyle w:val="ListParagraph"/>
        <w:numPr>
          <w:ilvl w:val="0"/>
          <w:numId w:val="99"/>
        </w:numPr>
        <w:spacing w:after="0" w:line="240" w:lineRule="auto"/>
      </w:pPr>
      <w:r w:rsidRPr="008D2310">
        <w:t>Training completion</w:t>
      </w:r>
    </w:p>
    <w:p w14:paraId="0D726943" w14:textId="77777777" w:rsidR="008D2310" w:rsidRDefault="008D2310" w:rsidP="008D2310">
      <w:pPr>
        <w:pStyle w:val="ListParagraph"/>
        <w:numPr>
          <w:ilvl w:val="0"/>
          <w:numId w:val="99"/>
        </w:numPr>
        <w:spacing w:after="0" w:line="240" w:lineRule="auto"/>
      </w:pPr>
      <w:r w:rsidRPr="008D2310">
        <w:t>Credential attainment</w:t>
      </w:r>
    </w:p>
    <w:p w14:paraId="44F9EDA1" w14:textId="77777777" w:rsidR="008D2310" w:rsidRDefault="008D2310" w:rsidP="008D2310">
      <w:pPr>
        <w:pStyle w:val="ListParagraph"/>
        <w:numPr>
          <w:ilvl w:val="0"/>
          <w:numId w:val="99"/>
        </w:numPr>
        <w:spacing w:after="0" w:line="240" w:lineRule="auto"/>
      </w:pPr>
      <w:r w:rsidRPr="008D2310">
        <w:t>Employment placement</w:t>
      </w:r>
    </w:p>
    <w:p w14:paraId="03229465" w14:textId="307CF619" w:rsidR="008D2310" w:rsidRPr="008D2310" w:rsidRDefault="008D2310" w:rsidP="008D2310">
      <w:pPr>
        <w:pStyle w:val="ListParagraph"/>
        <w:numPr>
          <w:ilvl w:val="0"/>
          <w:numId w:val="99"/>
        </w:numPr>
        <w:spacing w:after="0" w:line="240" w:lineRule="auto"/>
      </w:pPr>
      <w:r w:rsidRPr="008D2310">
        <w:t>Employment retention</w:t>
      </w:r>
    </w:p>
    <w:p w14:paraId="1F7F3EA0" w14:textId="77777777" w:rsidR="008D2310" w:rsidRDefault="008D2310" w:rsidP="008D2310">
      <w:pPr>
        <w:spacing w:after="0" w:line="240" w:lineRule="auto"/>
      </w:pPr>
    </w:p>
    <w:p w14:paraId="60A39E49" w14:textId="6F5809DC" w:rsidR="008D2310" w:rsidRPr="008D2310" w:rsidRDefault="008D2310" w:rsidP="008D2310">
      <w:pPr>
        <w:spacing w:after="0" w:line="240" w:lineRule="auto"/>
      </w:pPr>
      <w:r w:rsidRPr="008D2310">
        <w:t>Examples may include:</w:t>
      </w:r>
    </w:p>
    <w:p w14:paraId="73849510" w14:textId="77777777" w:rsidR="008D2310" w:rsidRDefault="008D2310" w:rsidP="008D2310">
      <w:pPr>
        <w:pStyle w:val="ListParagraph"/>
        <w:numPr>
          <w:ilvl w:val="0"/>
          <w:numId w:val="98"/>
        </w:numPr>
        <w:spacing w:after="0" w:line="240" w:lineRule="auto"/>
      </w:pPr>
      <w:r w:rsidRPr="008D2310">
        <w:t>Tuition and training costs</w:t>
      </w:r>
    </w:p>
    <w:p w14:paraId="795DFD0F" w14:textId="77777777" w:rsidR="008D2310" w:rsidRDefault="008D2310" w:rsidP="008D2310">
      <w:pPr>
        <w:pStyle w:val="ListParagraph"/>
        <w:numPr>
          <w:ilvl w:val="0"/>
          <w:numId w:val="98"/>
        </w:numPr>
        <w:spacing w:after="0" w:line="240" w:lineRule="auto"/>
      </w:pPr>
      <w:r w:rsidRPr="008D2310">
        <w:t>Certification and testing fees</w:t>
      </w:r>
    </w:p>
    <w:p w14:paraId="7E88FCE8" w14:textId="77777777" w:rsidR="008D2310" w:rsidRDefault="008D2310" w:rsidP="008D2310">
      <w:pPr>
        <w:pStyle w:val="ListParagraph"/>
        <w:numPr>
          <w:ilvl w:val="0"/>
          <w:numId w:val="98"/>
        </w:numPr>
        <w:spacing w:after="0" w:line="240" w:lineRule="auto"/>
      </w:pPr>
      <w:r w:rsidRPr="008D2310">
        <w:t>Required tools or equipment</w:t>
      </w:r>
    </w:p>
    <w:p w14:paraId="7FFC4E2E" w14:textId="2502FBF7" w:rsidR="008D2310" w:rsidRPr="008D2310" w:rsidRDefault="008D2310" w:rsidP="008D2310">
      <w:pPr>
        <w:pStyle w:val="ListParagraph"/>
        <w:numPr>
          <w:ilvl w:val="0"/>
          <w:numId w:val="98"/>
        </w:numPr>
        <w:spacing w:after="0" w:line="240" w:lineRule="auto"/>
      </w:pPr>
      <w:r w:rsidRPr="008D2310">
        <w:t>Transportation or supportive services necessary for participation</w:t>
      </w:r>
    </w:p>
    <w:p w14:paraId="0154C41B" w14:textId="77777777" w:rsidR="008D2310" w:rsidRDefault="008D2310" w:rsidP="008D2310">
      <w:pPr>
        <w:spacing w:after="0" w:line="240" w:lineRule="auto"/>
      </w:pPr>
    </w:p>
    <w:p w14:paraId="0D502EA1" w14:textId="6E886342" w:rsidR="008D2310" w:rsidRDefault="008D2310" w:rsidP="008D2310">
      <w:pPr>
        <w:spacing w:after="0" w:line="240" w:lineRule="auto"/>
      </w:pPr>
      <w:r w:rsidRPr="008D2310">
        <w:t>Administrative costs, recruitment activities, executive oversight, indirect costs, and general operational expenses do not count toward the 50% requirement.</w:t>
      </w:r>
    </w:p>
    <w:p w14:paraId="2EF56F38" w14:textId="77777777" w:rsidR="008D2310" w:rsidRPr="008D2310" w:rsidRDefault="008D2310" w:rsidP="008D2310">
      <w:pPr>
        <w:spacing w:after="0" w:line="240" w:lineRule="auto"/>
      </w:pPr>
    </w:p>
    <w:p w14:paraId="581989F6" w14:textId="77777777" w:rsidR="008D2310" w:rsidRDefault="008D2310" w:rsidP="008D2310">
      <w:pPr>
        <w:spacing w:after="0" w:line="240" w:lineRule="auto"/>
      </w:pPr>
      <w:r w:rsidRPr="008D2310">
        <w:t>Participant Services must be:</w:t>
      </w:r>
    </w:p>
    <w:p w14:paraId="63B7EFF1" w14:textId="77777777" w:rsidR="008D2310" w:rsidRDefault="008D2310" w:rsidP="008D2310">
      <w:pPr>
        <w:pStyle w:val="ListParagraph"/>
        <w:numPr>
          <w:ilvl w:val="0"/>
          <w:numId w:val="97"/>
        </w:numPr>
        <w:spacing w:after="0" w:line="240" w:lineRule="auto"/>
      </w:pPr>
      <w:r w:rsidRPr="008D2310">
        <w:t>Directly tied to enrolled participants</w:t>
      </w:r>
    </w:p>
    <w:p w14:paraId="4BF5D997" w14:textId="77777777" w:rsidR="008D2310" w:rsidRDefault="008D2310" w:rsidP="008D2310">
      <w:pPr>
        <w:pStyle w:val="ListParagraph"/>
        <w:numPr>
          <w:ilvl w:val="0"/>
          <w:numId w:val="97"/>
        </w:numPr>
        <w:spacing w:after="0" w:line="240" w:lineRule="auto"/>
      </w:pPr>
      <w:r w:rsidRPr="008D2310">
        <w:t>Allocable to the STEP program</w:t>
      </w:r>
    </w:p>
    <w:p w14:paraId="54E3E587" w14:textId="77777777" w:rsidR="008D2310" w:rsidRDefault="008D2310" w:rsidP="008D2310">
      <w:pPr>
        <w:pStyle w:val="ListParagraph"/>
        <w:numPr>
          <w:ilvl w:val="0"/>
          <w:numId w:val="97"/>
        </w:numPr>
        <w:spacing w:after="0" w:line="240" w:lineRule="auto"/>
      </w:pPr>
      <w:r w:rsidRPr="008D2310">
        <w:t>Reasonable and necessary</w:t>
      </w:r>
    </w:p>
    <w:p w14:paraId="66CE9A66" w14:textId="48D600A7" w:rsidR="008D2310" w:rsidRPr="008D2310" w:rsidRDefault="008D2310" w:rsidP="008D2310">
      <w:pPr>
        <w:pStyle w:val="ListParagraph"/>
        <w:numPr>
          <w:ilvl w:val="0"/>
          <w:numId w:val="97"/>
        </w:numPr>
        <w:spacing w:after="0" w:line="240" w:lineRule="auto"/>
      </w:pPr>
      <w:r w:rsidRPr="008D2310">
        <w:t>Adequately documented</w:t>
      </w:r>
    </w:p>
    <w:p w14:paraId="73D28C2A" w14:textId="77777777" w:rsidR="008D2310" w:rsidRDefault="008D2310" w:rsidP="008D2310">
      <w:pPr>
        <w:spacing w:after="0" w:line="240" w:lineRule="auto"/>
      </w:pPr>
    </w:p>
    <w:p w14:paraId="1F063ACF" w14:textId="4F1F0368" w:rsidR="008D2310" w:rsidRPr="008D2310" w:rsidRDefault="008D2310" w:rsidP="008D2310">
      <w:pPr>
        <w:spacing w:after="0" w:line="240" w:lineRule="auto"/>
      </w:pPr>
      <w:r w:rsidRPr="008D2310">
        <w:t>Applicants must demonstrate compliance using the Participant Services 50% Validation Worksheet.</w:t>
      </w:r>
    </w:p>
    <w:p w14:paraId="4D0AE56D" w14:textId="18B87BC2" w:rsidR="008D2310" w:rsidRDefault="008D2310" w:rsidP="008D2310">
      <w:pPr>
        <w:spacing w:after="0" w:line="240" w:lineRule="auto"/>
      </w:pPr>
    </w:p>
    <w:p w14:paraId="3610525A" w14:textId="77777777" w:rsidR="008D2310" w:rsidRPr="008D2310" w:rsidRDefault="008D2310" w:rsidP="008D2310">
      <w:pPr>
        <w:spacing w:after="0" w:line="240" w:lineRule="auto"/>
        <w:rPr>
          <w:b/>
          <w:bCs/>
        </w:rPr>
      </w:pPr>
      <w:r w:rsidRPr="008D2310">
        <w:rPr>
          <w:b/>
          <w:bCs/>
        </w:rPr>
        <w:t>Section 3 – Participant Services Cost Breakdown</w:t>
      </w:r>
    </w:p>
    <w:p w14:paraId="2B3412AD" w14:textId="77777777" w:rsidR="008D2310" w:rsidRPr="008D2310" w:rsidRDefault="008D2310" w:rsidP="008D2310">
      <w:pPr>
        <w:spacing w:after="0" w:line="240" w:lineRule="auto"/>
      </w:pPr>
      <w:r w:rsidRPr="008D2310">
        <w:t>Applicants must describe the Participant Services costs reflected in the Participant Services 50% Validation Worksheet.</w:t>
      </w:r>
    </w:p>
    <w:p w14:paraId="31B02F9A" w14:textId="77777777" w:rsidR="008D2310" w:rsidRPr="008D2310" w:rsidRDefault="008D2310" w:rsidP="008D2310">
      <w:pPr>
        <w:spacing w:after="0" w:line="240" w:lineRule="auto"/>
      </w:pPr>
    </w:p>
    <w:p w14:paraId="07BD315F" w14:textId="77777777" w:rsidR="008D2310" w:rsidRPr="008D2310" w:rsidRDefault="008D2310" w:rsidP="008D2310">
      <w:pPr>
        <w:spacing w:after="0" w:line="240" w:lineRule="auto"/>
      </w:pPr>
      <w:r w:rsidRPr="008D2310">
        <w:t>Categories described below must align with the worksheet categories.</w:t>
      </w:r>
    </w:p>
    <w:p w14:paraId="001BB7AC" w14:textId="78706EBB" w:rsidR="008D2310" w:rsidRPr="008D2310" w:rsidRDefault="008D2310" w:rsidP="008D2310">
      <w:pPr>
        <w:spacing w:after="0" w:line="240" w:lineRule="auto"/>
      </w:pPr>
    </w:p>
    <w:p w14:paraId="4261F0C4" w14:textId="77777777" w:rsidR="008D2310" w:rsidRPr="008D2310" w:rsidRDefault="008D2310" w:rsidP="008D2310">
      <w:pPr>
        <w:spacing w:after="0" w:line="240" w:lineRule="auto"/>
        <w:rPr>
          <w:b/>
          <w:bCs/>
        </w:rPr>
      </w:pPr>
      <w:r w:rsidRPr="008D2310">
        <w:rPr>
          <w:b/>
          <w:bCs/>
        </w:rPr>
        <w:t>3.1 Training / Tuition</w:t>
      </w:r>
    </w:p>
    <w:p w14:paraId="425E5A48" w14:textId="77777777" w:rsidR="008D2310" w:rsidRPr="008D2310" w:rsidRDefault="008D2310" w:rsidP="008D2310">
      <w:pPr>
        <w:spacing w:after="0" w:line="240" w:lineRule="auto"/>
      </w:pPr>
      <w:r w:rsidRPr="008D2310">
        <w:t>Describe:</w:t>
      </w:r>
    </w:p>
    <w:p w14:paraId="0C506CD9" w14:textId="77777777" w:rsidR="0085214D" w:rsidRDefault="008D2310" w:rsidP="0085214D">
      <w:pPr>
        <w:pStyle w:val="ListParagraph"/>
        <w:numPr>
          <w:ilvl w:val="0"/>
          <w:numId w:val="100"/>
        </w:numPr>
        <w:spacing w:after="0" w:line="240" w:lineRule="auto"/>
      </w:pPr>
      <w:r w:rsidRPr="008D2310">
        <w:t>Type of training provided</w:t>
      </w:r>
    </w:p>
    <w:p w14:paraId="5BF30A4F" w14:textId="77777777" w:rsidR="0085214D" w:rsidRDefault="008D2310" w:rsidP="0085214D">
      <w:pPr>
        <w:pStyle w:val="ListParagraph"/>
        <w:numPr>
          <w:ilvl w:val="0"/>
          <w:numId w:val="100"/>
        </w:numPr>
        <w:spacing w:after="0" w:line="240" w:lineRule="auto"/>
      </w:pPr>
      <w:r w:rsidRPr="008D2310">
        <w:t xml:space="preserve">Credential or occupational </w:t>
      </w:r>
      <w:proofErr w:type="gramStart"/>
      <w:r w:rsidRPr="008D2310">
        <w:t>skill</w:t>
      </w:r>
      <w:proofErr w:type="gramEnd"/>
      <w:r w:rsidRPr="008D2310">
        <w:t xml:space="preserve"> obtained</w:t>
      </w:r>
    </w:p>
    <w:p w14:paraId="32375A3A" w14:textId="77777777" w:rsidR="0085214D" w:rsidRDefault="008D2310" w:rsidP="0085214D">
      <w:pPr>
        <w:pStyle w:val="ListParagraph"/>
        <w:numPr>
          <w:ilvl w:val="0"/>
          <w:numId w:val="100"/>
        </w:numPr>
        <w:spacing w:after="0" w:line="240" w:lineRule="auto"/>
      </w:pPr>
      <w:r w:rsidRPr="008D2310">
        <w:t>Training provider</w:t>
      </w:r>
    </w:p>
    <w:p w14:paraId="4F50B8AD" w14:textId="77777777" w:rsidR="0085214D" w:rsidRDefault="008D2310" w:rsidP="0085214D">
      <w:pPr>
        <w:pStyle w:val="ListParagraph"/>
        <w:numPr>
          <w:ilvl w:val="0"/>
          <w:numId w:val="100"/>
        </w:numPr>
        <w:spacing w:after="0" w:line="240" w:lineRule="auto"/>
      </w:pPr>
      <w:r w:rsidRPr="008D2310">
        <w:t>Cost per participant</w:t>
      </w:r>
    </w:p>
    <w:p w14:paraId="38BA6488" w14:textId="11B7B2BD" w:rsidR="008D2310" w:rsidRPr="008D2310" w:rsidRDefault="008D2310" w:rsidP="0085214D">
      <w:pPr>
        <w:pStyle w:val="ListParagraph"/>
        <w:numPr>
          <w:ilvl w:val="0"/>
          <w:numId w:val="100"/>
        </w:numPr>
        <w:spacing w:after="0" w:line="240" w:lineRule="auto"/>
      </w:pPr>
      <w:r w:rsidRPr="008D2310">
        <w:t>Number of training slots supported</w:t>
      </w:r>
    </w:p>
    <w:p w14:paraId="593F50AE" w14:textId="77777777" w:rsidR="008D2310" w:rsidRDefault="008D2310" w:rsidP="008D2310">
      <w:pPr>
        <w:spacing w:after="0" w:line="240" w:lineRule="auto"/>
      </w:pPr>
    </w:p>
    <w:p w14:paraId="61AF9038" w14:textId="6F9243C8" w:rsidR="008D2310" w:rsidRPr="008D2310" w:rsidRDefault="008D2310" w:rsidP="008D2310">
      <w:pPr>
        <w:spacing w:after="0" w:line="240" w:lineRule="auto"/>
      </w:pPr>
      <w:r w:rsidRPr="008D2310">
        <w:t>Explain how the training cost structure supports projected enrollment and completion expectations.</w:t>
      </w:r>
    </w:p>
    <w:p w14:paraId="44AFF926" w14:textId="77777777" w:rsidR="008D2310" w:rsidRDefault="008D2310" w:rsidP="008D2310">
      <w:pPr>
        <w:spacing w:after="0" w:line="240" w:lineRule="auto"/>
      </w:pPr>
    </w:p>
    <w:p w14:paraId="273C93E1" w14:textId="6D071B52" w:rsidR="008D2310" w:rsidRPr="008D2310" w:rsidRDefault="008D2310" w:rsidP="008D2310">
      <w:pPr>
        <w:spacing w:after="0" w:line="240" w:lineRule="auto"/>
      </w:pPr>
      <w:r w:rsidRPr="008D2310">
        <w:t>Total Training / Tuition Costs: $ ______</w:t>
      </w:r>
    </w:p>
    <w:p w14:paraId="5A01E8EB" w14:textId="2DF5F10F" w:rsidR="008D2310" w:rsidRPr="008D2310" w:rsidRDefault="008D2310" w:rsidP="008D2310">
      <w:pPr>
        <w:spacing w:after="0" w:line="240" w:lineRule="auto"/>
      </w:pPr>
    </w:p>
    <w:p w14:paraId="16515278" w14:textId="77777777" w:rsidR="008D2310" w:rsidRPr="008D2310" w:rsidRDefault="008D2310" w:rsidP="008D2310">
      <w:pPr>
        <w:spacing w:after="0" w:line="240" w:lineRule="auto"/>
        <w:rPr>
          <w:b/>
          <w:bCs/>
        </w:rPr>
      </w:pPr>
      <w:r w:rsidRPr="008D2310">
        <w:rPr>
          <w:b/>
          <w:bCs/>
        </w:rPr>
        <w:t>3.2 Supportive Services</w:t>
      </w:r>
    </w:p>
    <w:p w14:paraId="48D589EE" w14:textId="77777777" w:rsidR="008D2310" w:rsidRPr="008D2310" w:rsidRDefault="008D2310" w:rsidP="008D2310">
      <w:pPr>
        <w:spacing w:after="0" w:line="240" w:lineRule="auto"/>
      </w:pPr>
      <w:r w:rsidRPr="008D2310">
        <w:t>Describe the supportive services provided to remove barriers to training participation.</w:t>
      </w:r>
    </w:p>
    <w:p w14:paraId="1CDE3BA8" w14:textId="77777777" w:rsidR="008D2310" w:rsidRDefault="008D2310" w:rsidP="008D2310">
      <w:pPr>
        <w:spacing w:after="0" w:line="240" w:lineRule="auto"/>
      </w:pPr>
    </w:p>
    <w:p w14:paraId="43193C1D" w14:textId="0279FCA7" w:rsidR="008D2310" w:rsidRPr="008D2310" w:rsidRDefault="008D2310" w:rsidP="008D2310">
      <w:pPr>
        <w:spacing w:after="0" w:line="240" w:lineRule="auto"/>
      </w:pPr>
      <w:r w:rsidRPr="008D2310">
        <w:t>Examples may include:</w:t>
      </w:r>
    </w:p>
    <w:p w14:paraId="3530BB66" w14:textId="77777777" w:rsidR="0085214D" w:rsidRDefault="008D2310" w:rsidP="0085214D">
      <w:pPr>
        <w:pStyle w:val="ListParagraph"/>
        <w:numPr>
          <w:ilvl w:val="0"/>
          <w:numId w:val="100"/>
        </w:numPr>
        <w:spacing w:after="0" w:line="240" w:lineRule="auto"/>
      </w:pPr>
      <w:r w:rsidRPr="008D2310">
        <w:t>Transportation assistance</w:t>
      </w:r>
    </w:p>
    <w:p w14:paraId="2F3D3D46" w14:textId="77777777" w:rsidR="0085214D" w:rsidRDefault="008D2310" w:rsidP="0085214D">
      <w:pPr>
        <w:pStyle w:val="ListParagraph"/>
        <w:numPr>
          <w:ilvl w:val="0"/>
          <w:numId w:val="100"/>
        </w:numPr>
        <w:spacing w:after="0" w:line="240" w:lineRule="auto"/>
      </w:pPr>
      <w:r w:rsidRPr="008D2310">
        <w:t>Required tools or personal protective equipment</w:t>
      </w:r>
    </w:p>
    <w:p w14:paraId="3FBB2BF6" w14:textId="77777777" w:rsidR="0085214D" w:rsidRDefault="008D2310" w:rsidP="0085214D">
      <w:pPr>
        <w:pStyle w:val="ListParagraph"/>
        <w:numPr>
          <w:ilvl w:val="0"/>
          <w:numId w:val="100"/>
        </w:numPr>
        <w:spacing w:after="0" w:line="240" w:lineRule="auto"/>
      </w:pPr>
      <w:r w:rsidRPr="008D2310">
        <w:t>Certification or testing fees</w:t>
      </w:r>
    </w:p>
    <w:p w14:paraId="3A23F768" w14:textId="36F06764" w:rsidR="008D2310" w:rsidRPr="008D2310" w:rsidRDefault="008D2310" w:rsidP="0085214D">
      <w:pPr>
        <w:pStyle w:val="ListParagraph"/>
        <w:numPr>
          <w:ilvl w:val="0"/>
          <w:numId w:val="100"/>
        </w:numPr>
        <w:spacing w:after="0" w:line="240" w:lineRule="auto"/>
      </w:pPr>
      <w:r w:rsidRPr="008D2310">
        <w:t>Childcare or other participation supports</w:t>
      </w:r>
    </w:p>
    <w:p w14:paraId="2559D62B" w14:textId="77777777" w:rsidR="008D2310" w:rsidRDefault="008D2310" w:rsidP="008D2310">
      <w:pPr>
        <w:spacing w:after="0" w:line="240" w:lineRule="auto"/>
      </w:pPr>
    </w:p>
    <w:p w14:paraId="10D72694" w14:textId="4F2DA683" w:rsidR="008D2310" w:rsidRPr="008D2310" w:rsidRDefault="008D2310" w:rsidP="008D2310">
      <w:pPr>
        <w:spacing w:after="0" w:line="240" w:lineRule="auto"/>
      </w:pPr>
      <w:r w:rsidRPr="008D2310">
        <w:t>Explain how supportive services are allocated and the basis for cost estimates.</w:t>
      </w:r>
    </w:p>
    <w:p w14:paraId="4F871E3B" w14:textId="77777777" w:rsidR="008D2310" w:rsidRDefault="008D2310" w:rsidP="008D2310">
      <w:pPr>
        <w:spacing w:after="0" w:line="240" w:lineRule="auto"/>
      </w:pPr>
    </w:p>
    <w:p w14:paraId="28EFAE6B" w14:textId="5A3C1F3C" w:rsidR="008D2310" w:rsidRPr="008D2310" w:rsidRDefault="008D2310" w:rsidP="008D2310">
      <w:pPr>
        <w:spacing w:after="0" w:line="240" w:lineRule="auto"/>
      </w:pPr>
      <w:r w:rsidRPr="008D2310">
        <w:t>Total Supportive Services: $ ______</w:t>
      </w:r>
    </w:p>
    <w:p w14:paraId="0E03109F" w14:textId="14A35D39" w:rsidR="008D2310" w:rsidRPr="008D2310" w:rsidRDefault="008D2310" w:rsidP="008D2310">
      <w:pPr>
        <w:spacing w:after="0" w:line="240" w:lineRule="auto"/>
      </w:pPr>
    </w:p>
    <w:p w14:paraId="26A15DC2" w14:textId="77777777" w:rsidR="008D2310" w:rsidRPr="008D2310" w:rsidRDefault="008D2310" w:rsidP="008D2310">
      <w:pPr>
        <w:spacing w:after="0" w:line="240" w:lineRule="auto"/>
        <w:rPr>
          <w:b/>
          <w:bCs/>
        </w:rPr>
      </w:pPr>
      <w:r w:rsidRPr="008D2310">
        <w:rPr>
          <w:b/>
          <w:bCs/>
        </w:rPr>
        <w:t>3.3 Participant-Facing Personnel</w:t>
      </w:r>
    </w:p>
    <w:p w14:paraId="1796A595" w14:textId="77777777" w:rsidR="008D2310" w:rsidRPr="008D2310" w:rsidRDefault="008D2310" w:rsidP="008D2310">
      <w:pPr>
        <w:spacing w:after="0" w:line="240" w:lineRule="auto"/>
      </w:pPr>
      <w:r w:rsidRPr="008D2310">
        <w:t>Identify personnel providing direct services that support participant training and employment outcomes, such as:</w:t>
      </w:r>
    </w:p>
    <w:p w14:paraId="74D3700E" w14:textId="77777777" w:rsidR="0085214D" w:rsidRDefault="008D2310" w:rsidP="0085214D">
      <w:pPr>
        <w:pStyle w:val="ListParagraph"/>
        <w:numPr>
          <w:ilvl w:val="0"/>
          <w:numId w:val="100"/>
        </w:numPr>
        <w:spacing w:after="0" w:line="240" w:lineRule="auto"/>
      </w:pPr>
      <w:r w:rsidRPr="008D2310">
        <w:t>Instructors or trainers delivering occupational training</w:t>
      </w:r>
    </w:p>
    <w:p w14:paraId="1975E9D0" w14:textId="77777777" w:rsidR="0085214D" w:rsidRDefault="008D2310" w:rsidP="0085214D">
      <w:pPr>
        <w:pStyle w:val="ListParagraph"/>
        <w:numPr>
          <w:ilvl w:val="0"/>
          <w:numId w:val="100"/>
        </w:numPr>
        <w:spacing w:after="0" w:line="240" w:lineRule="auto"/>
      </w:pPr>
      <w:r w:rsidRPr="008D2310">
        <w:t>Training coordinators or program coordinators</w:t>
      </w:r>
    </w:p>
    <w:p w14:paraId="1AA8F456" w14:textId="77777777" w:rsidR="0085214D" w:rsidRDefault="008D2310" w:rsidP="0085214D">
      <w:pPr>
        <w:pStyle w:val="ListParagraph"/>
        <w:numPr>
          <w:ilvl w:val="0"/>
          <w:numId w:val="100"/>
        </w:numPr>
        <w:spacing w:after="0" w:line="240" w:lineRule="auto"/>
      </w:pPr>
      <w:r w:rsidRPr="008D2310">
        <w:t>Apprenticeship coordinators or training directors</w:t>
      </w:r>
    </w:p>
    <w:p w14:paraId="6135EA59" w14:textId="77777777" w:rsidR="0085214D" w:rsidRDefault="008D2310" w:rsidP="0085214D">
      <w:pPr>
        <w:pStyle w:val="ListParagraph"/>
        <w:numPr>
          <w:ilvl w:val="0"/>
          <w:numId w:val="100"/>
        </w:numPr>
        <w:spacing w:after="0" w:line="240" w:lineRule="auto"/>
      </w:pPr>
      <w:r w:rsidRPr="008D2310">
        <w:t>Participant support staff assisting with training progression</w:t>
      </w:r>
    </w:p>
    <w:p w14:paraId="095B1142" w14:textId="78AB5DAF" w:rsidR="008D2310" w:rsidRPr="008D2310" w:rsidRDefault="008D2310" w:rsidP="0085214D">
      <w:pPr>
        <w:pStyle w:val="ListParagraph"/>
        <w:numPr>
          <w:ilvl w:val="0"/>
          <w:numId w:val="100"/>
        </w:numPr>
        <w:spacing w:after="0" w:line="240" w:lineRule="auto"/>
      </w:pPr>
      <w:r w:rsidRPr="008D2310">
        <w:t>Staff responsible for placement coordination or retention follow-up</w:t>
      </w:r>
    </w:p>
    <w:p w14:paraId="4163A89B" w14:textId="77777777" w:rsidR="008D2310" w:rsidRDefault="008D2310" w:rsidP="008D2310">
      <w:pPr>
        <w:spacing w:after="0" w:line="240" w:lineRule="auto"/>
      </w:pPr>
    </w:p>
    <w:p w14:paraId="05B1D970" w14:textId="0D9FAAAF" w:rsidR="008D2310" w:rsidRPr="008D2310" w:rsidRDefault="008D2310" w:rsidP="008D2310">
      <w:pPr>
        <w:spacing w:after="0" w:line="240" w:lineRule="auto"/>
      </w:pPr>
      <w:r w:rsidRPr="008D2310">
        <w:t>For apprenticeship programs, this may include JATC training coordinators, apprenticeship program staff, or instructors responsible for delivering related technical instruction (RTI).</w:t>
      </w:r>
    </w:p>
    <w:p w14:paraId="1561047D" w14:textId="77777777" w:rsidR="008D2310" w:rsidRPr="008D2310" w:rsidRDefault="008D2310" w:rsidP="008D2310">
      <w:pPr>
        <w:spacing w:after="0" w:line="240" w:lineRule="auto"/>
      </w:pPr>
    </w:p>
    <w:p w14:paraId="12EF439B" w14:textId="27482285" w:rsidR="008D2310" w:rsidRPr="008D2310" w:rsidRDefault="008D2310" w:rsidP="008D2310">
      <w:pPr>
        <w:spacing w:after="0" w:line="240" w:lineRule="auto"/>
      </w:pPr>
      <w:r w:rsidRPr="008D2310">
        <w:t>Only the portion of staff time directly supporting STEP participants may be included.</w:t>
      </w:r>
    </w:p>
    <w:p w14:paraId="043C1995" w14:textId="77777777" w:rsidR="008D2310" w:rsidRPr="008D2310" w:rsidRDefault="008D2310" w:rsidP="008D2310">
      <w:pPr>
        <w:spacing w:after="0" w:line="240" w:lineRule="auto"/>
      </w:pPr>
    </w:p>
    <w:p w14:paraId="00014158" w14:textId="45F5DD6B" w:rsidR="008D2310" w:rsidRPr="008D2310" w:rsidRDefault="008D2310" w:rsidP="008D2310">
      <w:pPr>
        <w:spacing w:after="0" w:line="240" w:lineRule="auto"/>
      </w:pPr>
      <w:r w:rsidRPr="008D2310">
        <w:t>Costs that do not qualify include:</w:t>
      </w:r>
    </w:p>
    <w:p w14:paraId="47840947" w14:textId="77777777" w:rsidR="0085214D" w:rsidRDefault="008D2310" w:rsidP="0085214D">
      <w:pPr>
        <w:pStyle w:val="ListParagraph"/>
        <w:numPr>
          <w:ilvl w:val="0"/>
          <w:numId w:val="100"/>
        </w:numPr>
        <w:spacing w:after="0" w:line="240" w:lineRule="auto"/>
      </w:pPr>
      <w:r w:rsidRPr="008D2310">
        <w:t>Executive leadership</w:t>
      </w:r>
    </w:p>
    <w:p w14:paraId="1DB78E3C" w14:textId="77777777" w:rsidR="0085214D" w:rsidRDefault="008D2310" w:rsidP="0085214D">
      <w:pPr>
        <w:pStyle w:val="ListParagraph"/>
        <w:numPr>
          <w:ilvl w:val="0"/>
          <w:numId w:val="100"/>
        </w:numPr>
        <w:spacing w:after="0" w:line="240" w:lineRule="auto"/>
      </w:pPr>
      <w:r w:rsidRPr="008D2310">
        <w:t>Organizational management</w:t>
      </w:r>
    </w:p>
    <w:p w14:paraId="28675AA9" w14:textId="77777777" w:rsidR="0085214D" w:rsidRDefault="008D2310" w:rsidP="0085214D">
      <w:pPr>
        <w:pStyle w:val="ListParagraph"/>
        <w:numPr>
          <w:ilvl w:val="0"/>
          <w:numId w:val="100"/>
        </w:numPr>
        <w:spacing w:after="0" w:line="240" w:lineRule="auto"/>
      </w:pPr>
      <w:r w:rsidRPr="008D2310">
        <w:t>Accounting or payroll staff</w:t>
      </w:r>
    </w:p>
    <w:p w14:paraId="4B346AA4" w14:textId="784C7668" w:rsidR="008D2310" w:rsidRPr="008D2310" w:rsidRDefault="008D2310" w:rsidP="0085214D">
      <w:pPr>
        <w:pStyle w:val="ListParagraph"/>
        <w:numPr>
          <w:ilvl w:val="0"/>
          <w:numId w:val="100"/>
        </w:numPr>
        <w:spacing w:after="0" w:line="240" w:lineRule="auto"/>
      </w:pPr>
      <w:r w:rsidRPr="008D2310">
        <w:t>General office administration</w:t>
      </w:r>
    </w:p>
    <w:p w14:paraId="0192233C" w14:textId="77777777" w:rsidR="008D2310" w:rsidRDefault="008D2310" w:rsidP="008D2310">
      <w:pPr>
        <w:spacing w:after="0" w:line="240" w:lineRule="auto"/>
      </w:pPr>
    </w:p>
    <w:p w14:paraId="34EBECB9" w14:textId="10AE1617" w:rsidR="008D2310" w:rsidRPr="008D2310" w:rsidRDefault="008D2310" w:rsidP="008D2310">
      <w:pPr>
        <w:spacing w:after="0" w:line="240" w:lineRule="auto"/>
      </w:pPr>
      <w:r w:rsidRPr="008D2310">
        <w:t>Provide the allocation method used to determine the portion of staff time dedicated to direct participant services.</w:t>
      </w:r>
    </w:p>
    <w:p w14:paraId="68BEA0FC" w14:textId="77777777" w:rsidR="008D2310" w:rsidRDefault="008D2310" w:rsidP="008D2310">
      <w:pPr>
        <w:spacing w:after="0" w:line="240" w:lineRule="auto"/>
      </w:pPr>
    </w:p>
    <w:p w14:paraId="59E5400F" w14:textId="7DFFECAD" w:rsidR="008D2310" w:rsidRPr="008D2310" w:rsidRDefault="008D2310" w:rsidP="008D2310">
      <w:pPr>
        <w:spacing w:after="0" w:line="240" w:lineRule="auto"/>
      </w:pPr>
      <w:r w:rsidRPr="008D2310">
        <w:t>Total Participant-Facing Personnel: $ _____</w:t>
      </w:r>
    </w:p>
    <w:p w14:paraId="4AD76AE5" w14:textId="2C7CA95D" w:rsidR="008D2310" w:rsidRPr="008D2310" w:rsidRDefault="008D2310" w:rsidP="008D2310">
      <w:pPr>
        <w:spacing w:after="0" w:line="240" w:lineRule="auto"/>
      </w:pPr>
    </w:p>
    <w:p w14:paraId="452CBF2A" w14:textId="77777777" w:rsidR="008D2310" w:rsidRPr="008D2310" w:rsidRDefault="008D2310" w:rsidP="008D2310">
      <w:pPr>
        <w:spacing w:after="0" w:line="240" w:lineRule="auto"/>
        <w:rPr>
          <w:b/>
          <w:bCs/>
        </w:rPr>
      </w:pPr>
      <w:r w:rsidRPr="008D2310">
        <w:rPr>
          <w:b/>
          <w:bCs/>
        </w:rPr>
        <w:t>3.4 Contractual Participant Services</w:t>
      </w:r>
    </w:p>
    <w:p w14:paraId="60AE7E48" w14:textId="77777777" w:rsidR="008D2310" w:rsidRPr="008D2310" w:rsidRDefault="008D2310" w:rsidP="008D2310">
      <w:pPr>
        <w:spacing w:after="0" w:line="240" w:lineRule="auto"/>
      </w:pPr>
      <w:r w:rsidRPr="008D2310">
        <w:t>Describe any contracted services that directly support participant training or services, such as:</w:t>
      </w:r>
    </w:p>
    <w:p w14:paraId="67752E06" w14:textId="77777777" w:rsidR="0085214D" w:rsidRDefault="008D2310" w:rsidP="0085214D">
      <w:pPr>
        <w:pStyle w:val="ListParagraph"/>
        <w:numPr>
          <w:ilvl w:val="0"/>
          <w:numId w:val="101"/>
        </w:numPr>
        <w:spacing w:after="0" w:line="240" w:lineRule="auto"/>
      </w:pPr>
      <w:r w:rsidRPr="008D2310">
        <w:t>External training providers</w:t>
      </w:r>
    </w:p>
    <w:p w14:paraId="5CEDEB42" w14:textId="77777777" w:rsidR="0085214D" w:rsidRDefault="008D2310" w:rsidP="0085214D">
      <w:pPr>
        <w:pStyle w:val="ListParagraph"/>
        <w:numPr>
          <w:ilvl w:val="0"/>
          <w:numId w:val="101"/>
        </w:numPr>
        <w:spacing w:after="0" w:line="240" w:lineRule="auto"/>
      </w:pPr>
      <w:r w:rsidRPr="008D2310">
        <w:t>Credential testing services</w:t>
      </w:r>
    </w:p>
    <w:p w14:paraId="212F69B3" w14:textId="0B01BE4B" w:rsidR="008D2310" w:rsidRPr="008D2310" w:rsidRDefault="008D2310" w:rsidP="0085214D">
      <w:pPr>
        <w:pStyle w:val="ListParagraph"/>
        <w:numPr>
          <w:ilvl w:val="0"/>
          <w:numId w:val="101"/>
        </w:numPr>
        <w:spacing w:after="0" w:line="240" w:lineRule="auto"/>
      </w:pPr>
      <w:r w:rsidRPr="008D2310">
        <w:t>Specialized instructional support</w:t>
      </w:r>
    </w:p>
    <w:p w14:paraId="4BBEBA8F" w14:textId="77777777" w:rsidR="0085214D" w:rsidRDefault="0085214D" w:rsidP="008D2310">
      <w:pPr>
        <w:spacing w:after="0" w:line="240" w:lineRule="auto"/>
      </w:pPr>
    </w:p>
    <w:p w14:paraId="32F6ADD4" w14:textId="200DC802" w:rsidR="008D2310" w:rsidRPr="008D2310" w:rsidRDefault="008D2310" w:rsidP="008D2310">
      <w:pPr>
        <w:spacing w:after="0" w:line="240" w:lineRule="auto"/>
      </w:pPr>
      <w:r w:rsidRPr="008D2310">
        <w:t>Provide the scope of services, rate structure, and procurement approach if applicable.</w:t>
      </w:r>
    </w:p>
    <w:p w14:paraId="5EDF53DA" w14:textId="77777777" w:rsidR="008D2310" w:rsidRDefault="008D2310" w:rsidP="008D2310">
      <w:pPr>
        <w:spacing w:after="0" w:line="240" w:lineRule="auto"/>
      </w:pPr>
    </w:p>
    <w:p w14:paraId="3C776187" w14:textId="7432E099" w:rsidR="008D2310" w:rsidRPr="008D2310" w:rsidRDefault="008D2310" w:rsidP="008D2310">
      <w:pPr>
        <w:spacing w:after="0" w:line="240" w:lineRule="auto"/>
      </w:pPr>
      <w:r w:rsidRPr="008D2310">
        <w:t>Total Contractual Participant Services: $ ______</w:t>
      </w:r>
    </w:p>
    <w:p w14:paraId="4AE544C5" w14:textId="38A0BF37" w:rsidR="008D2310" w:rsidRPr="008D2310" w:rsidRDefault="008D2310" w:rsidP="008D2310">
      <w:pPr>
        <w:spacing w:after="0" w:line="240" w:lineRule="auto"/>
      </w:pPr>
    </w:p>
    <w:p w14:paraId="588C1367" w14:textId="77777777" w:rsidR="008D2310" w:rsidRPr="008D2310" w:rsidRDefault="008D2310" w:rsidP="008D2310">
      <w:pPr>
        <w:spacing w:after="0" w:line="240" w:lineRule="auto"/>
        <w:rPr>
          <w:b/>
          <w:bCs/>
        </w:rPr>
      </w:pPr>
      <w:r w:rsidRPr="008D2310">
        <w:rPr>
          <w:b/>
          <w:bCs/>
        </w:rPr>
        <w:t>Section 4 – Non-Participant Services Costs</w:t>
      </w:r>
    </w:p>
    <w:p w14:paraId="10D14E75" w14:textId="77777777" w:rsidR="008D2310" w:rsidRPr="008D2310" w:rsidRDefault="008D2310" w:rsidP="008D2310">
      <w:pPr>
        <w:spacing w:after="0" w:line="240" w:lineRule="auto"/>
      </w:pPr>
      <w:r w:rsidRPr="008D2310">
        <w:t xml:space="preserve">Describe costs that do not count </w:t>
      </w:r>
      <w:proofErr w:type="gramStart"/>
      <w:r w:rsidRPr="008D2310">
        <w:t>toward</w:t>
      </w:r>
      <w:proofErr w:type="gramEnd"/>
      <w:r w:rsidRPr="008D2310">
        <w:t xml:space="preserve"> the Participant Services requirement, including:</w:t>
      </w:r>
    </w:p>
    <w:p w14:paraId="1D72A631" w14:textId="77777777" w:rsidR="0085214D" w:rsidRDefault="008D2310" w:rsidP="0085214D">
      <w:pPr>
        <w:pStyle w:val="ListParagraph"/>
        <w:numPr>
          <w:ilvl w:val="0"/>
          <w:numId w:val="101"/>
        </w:numPr>
        <w:spacing w:after="0" w:line="240" w:lineRule="auto"/>
      </w:pPr>
      <w:r w:rsidRPr="008D2310">
        <w:t>Administrative personnel</w:t>
      </w:r>
    </w:p>
    <w:p w14:paraId="246F6461" w14:textId="77777777" w:rsidR="0085214D" w:rsidRDefault="008D2310" w:rsidP="0085214D">
      <w:pPr>
        <w:pStyle w:val="ListParagraph"/>
        <w:numPr>
          <w:ilvl w:val="0"/>
          <w:numId w:val="101"/>
        </w:numPr>
        <w:spacing w:after="0" w:line="240" w:lineRule="auto"/>
      </w:pPr>
      <w:r w:rsidRPr="008D2310">
        <w:t>Executive leadership</w:t>
      </w:r>
    </w:p>
    <w:p w14:paraId="165516A9" w14:textId="77777777" w:rsidR="0085214D" w:rsidRDefault="008D2310" w:rsidP="0085214D">
      <w:pPr>
        <w:pStyle w:val="ListParagraph"/>
        <w:numPr>
          <w:ilvl w:val="0"/>
          <w:numId w:val="101"/>
        </w:numPr>
        <w:spacing w:after="0" w:line="240" w:lineRule="auto"/>
      </w:pPr>
      <w:r w:rsidRPr="008D2310">
        <w:t>Fiscal staff</w:t>
      </w:r>
    </w:p>
    <w:p w14:paraId="03159347" w14:textId="77777777" w:rsidR="0085214D" w:rsidRDefault="008D2310" w:rsidP="0085214D">
      <w:pPr>
        <w:pStyle w:val="ListParagraph"/>
        <w:numPr>
          <w:ilvl w:val="0"/>
          <w:numId w:val="101"/>
        </w:numPr>
        <w:spacing w:after="0" w:line="240" w:lineRule="auto"/>
      </w:pPr>
      <w:r w:rsidRPr="008D2310">
        <w:t>Recruitment activities</w:t>
      </w:r>
    </w:p>
    <w:p w14:paraId="77017590" w14:textId="77777777" w:rsidR="0085214D" w:rsidRDefault="008D2310" w:rsidP="0085214D">
      <w:pPr>
        <w:pStyle w:val="ListParagraph"/>
        <w:numPr>
          <w:ilvl w:val="0"/>
          <w:numId w:val="101"/>
        </w:numPr>
        <w:spacing w:after="0" w:line="240" w:lineRule="auto"/>
      </w:pPr>
      <w:r w:rsidRPr="008D2310">
        <w:t>Indirect costs</w:t>
      </w:r>
    </w:p>
    <w:p w14:paraId="48BB9188" w14:textId="6FB111B6" w:rsidR="008D2310" w:rsidRPr="008D2310" w:rsidRDefault="008D2310" w:rsidP="0085214D">
      <w:pPr>
        <w:pStyle w:val="ListParagraph"/>
        <w:numPr>
          <w:ilvl w:val="0"/>
          <w:numId w:val="101"/>
        </w:numPr>
        <w:spacing w:after="0" w:line="240" w:lineRule="auto"/>
      </w:pPr>
      <w:r w:rsidRPr="008D2310">
        <w:t>General operational expenses</w:t>
      </w:r>
    </w:p>
    <w:p w14:paraId="391F28F3" w14:textId="77777777" w:rsidR="008D2310" w:rsidRDefault="008D2310" w:rsidP="008D2310">
      <w:pPr>
        <w:spacing w:after="0" w:line="240" w:lineRule="auto"/>
      </w:pPr>
    </w:p>
    <w:p w14:paraId="5ECADCA1" w14:textId="7A221807" w:rsidR="008D2310" w:rsidRPr="008D2310" w:rsidRDefault="008D2310" w:rsidP="008D2310">
      <w:pPr>
        <w:spacing w:after="0" w:line="240" w:lineRule="auto"/>
      </w:pPr>
      <w:r>
        <w:t>Justify</w:t>
      </w:r>
      <w:r w:rsidRPr="008D2310">
        <w:t xml:space="preserve"> these costs and explain how they support overall program implementation.</w:t>
      </w:r>
    </w:p>
    <w:p w14:paraId="7F2FBF81" w14:textId="77777777" w:rsidR="008D2310" w:rsidRDefault="008D2310" w:rsidP="008D2310">
      <w:pPr>
        <w:spacing w:after="0" w:line="240" w:lineRule="auto"/>
      </w:pPr>
    </w:p>
    <w:p w14:paraId="277EFE9B" w14:textId="7B72D3AE" w:rsidR="008D2310" w:rsidRPr="008D2310" w:rsidRDefault="008D2310" w:rsidP="008D2310">
      <w:pPr>
        <w:spacing w:after="0" w:line="240" w:lineRule="auto"/>
      </w:pPr>
      <w:r w:rsidRPr="008D2310">
        <w:t>Total Non-Participant Services Costs: $ ______</w:t>
      </w:r>
    </w:p>
    <w:p w14:paraId="4DFA4C49" w14:textId="65D2BD75" w:rsidR="008D2310" w:rsidRPr="008D2310" w:rsidRDefault="008D2310" w:rsidP="008D2310">
      <w:pPr>
        <w:spacing w:after="0" w:line="240" w:lineRule="auto"/>
      </w:pPr>
    </w:p>
    <w:p w14:paraId="164D6D68" w14:textId="77777777" w:rsidR="008D2310" w:rsidRPr="008D2310" w:rsidRDefault="008D2310" w:rsidP="008D2310">
      <w:pPr>
        <w:spacing w:after="0" w:line="240" w:lineRule="auto"/>
        <w:rPr>
          <w:b/>
          <w:bCs/>
        </w:rPr>
      </w:pPr>
      <w:r w:rsidRPr="008D2310">
        <w:rPr>
          <w:b/>
          <w:bCs/>
        </w:rPr>
        <w:t>Section 5 – Budget Reconciliation (Required)</w:t>
      </w:r>
    </w:p>
    <w:p w14:paraId="336ADCF0" w14:textId="77777777" w:rsidR="008D2310" w:rsidRDefault="008D2310" w:rsidP="008D2310">
      <w:pPr>
        <w:spacing w:after="0" w:line="240" w:lineRule="auto"/>
      </w:pPr>
      <w:r w:rsidRPr="008D2310">
        <w:t>Applicants must ensure the totals in this section exactly match the totals in the Appendix A Participant Services 50% Validation Worksheet and the EGrAMS budget.</w:t>
      </w:r>
    </w:p>
    <w:p w14:paraId="07AB4739" w14:textId="77777777" w:rsidR="008D2310" w:rsidRPr="008D2310" w:rsidRDefault="008D2310" w:rsidP="008D2310">
      <w:pPr>
        <w:spacing w:after="0" w:line="240" w:lineRule="auto"/>
      </w:pP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6"/>
        <w:gridCol w:w="1008"/>
      </w:tblGrid>
      <w:tr w:rsidR="008D2310" w:rsidRPr="008D2310" w14:paraId="0242F87F" w14:textId="77777777" w:rsidTr="008D2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AAB8D5" w14:textId="77777777" w:rsidR="008D2310" w:rsidRPr="008D2310" w:rsidRDefault="008D2310" w:rsidP="008D2310">
            <w:r w:rsidRPr="008D2310">
              <w:t>Budget Category</w:t>
            </w:r>
          </w:p>
        </w:tc>
        <w:tc>
          <w:tcPr>
            <w:tcW w:w="0" w:type="auto"/>
            <w:hideMark/>
          </w:tcPr>
          <w:p w14:paraId="21818E76" w14:textId="77777777" w:rsidR="008D2310" w:rsidRPr="008D2310" w:rsidRDefault="008D2310" w:rsidP="008D23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D2310">
              <w:t>Amount</w:t>
            </w:r>
          </w:p>
        </w:tc>
      </w:tr>
      <w:tr w:rsidR="008D2310" w:rsidRPr="008D2310" w14:paraId="0AA18CBB" w14:textId="77777777" w:rsidTr="008D2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43D961" w14:textId="77777777" w:rsidR="008D2310" w:rsidRPr="008D2310" w:rsidRDefault="008D2310" w:rsidP="008D2310">
            <w:r w:rsidRPr="008D2310">
              <w:t>Training / Tuition</w:t>
            </w:r>
          </w:p>
        </w:tc>
        <w:tc>
          <w:tcPr>
            <w:tcW w:w="0" w:type="auto"/>
            <w:hideMark/>
          </w:tcPr>
          <w:p w14:paraId="6BF755C0" w14:textId="77777777" w:rsidR="008D2310" w:rsidRPr="008D2310" w:rsidRDefault="008D2310" w:rsidP="008D2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310">
              <w:t>$</w:t>
            </w:r>
          </w:p>
        </w:tc>
      </w:tr>
      <w:tr w:rsidR="008D2310" w:rsidRPr="008D2310" w14:paraId="4CD0E14A" w14:textId="77777777" w:rsidTr="008D2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A09DA6" w14:textId="77777777" w:rsidR="008D2310" w:rsidRPr="008D2310" w:rsidRDefault="008D2310" w:rsidP="008D2310">
            <w:r w:rsidRPr="008D2310">
              <w:t>Supportive Services</w:t>
            </w:r>
          </w:p>
        </w:tc>
        <w:tc>
          <w:tcPr>
            <w:tcW w:w="0" w:type="auto"/>
            <w:hideMark/>
          </w:tcPr>
          <w:p w14:paraId="16CCE098" w14:textId="77777777" w:rsidR="008D2310" w:rsidRPr="008D2310" w:rsidRDefault="008D2310" w:rsidP="008D2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310">
              <w:t>$</w:t>
            </w:r>
          </w:p>
        </w:tc>
      </w:tr>
      <w:tr w:rsidR="008D2310" w:rsidRPr="008D2310" w14:paraId="3C0E22EC" w14:textId="77777777" w:rsidTr="008D2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5FA4F6" w14:textId="77777777" w:rsidR="008D2310" w:rsidRPr="008D2310" w:rsidRDefault="008D2310" w:rsidP="008D2310">
            <w:r w:rsidRPr="008D2310">
              <w:t>Participant-Facing Personnel</w:t>
            </w:r>
          </w:p>
        </w:tc>
        <w:tc>
          <w:tcPr>
            <w:tcW w:w="0" w:type="auto"/>
            <w:hideMark/>
          </w:tcPr>
          <w:p w14:paraId="64481302" w14:textId="77777777" w:rsidR="008D2310" w:rsidRPr="008D2310" w:rsidRDefault="008D2310" w:rsidP="008D2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310">
              <w:t>$</w:t>
            </w:r>
          </w:p>
        </w:tc>
      </w:tr>
      <w:tr w:rsidR="008D2310" w:rsidRPr="008D2310" w14:paraId="23851139" w14:textId="77777777" w:rsidTr="008D2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5E807E" w14:textId="77777777" w:rsidR="008D2310" w:rsidRPr="008D2310" w:rsidRDefault="008D2310" w:rsidP="008D2310">
            <w:r w:rsidRPr="008D2310">
              <w:t>Contractual Participant Services</w:t>
            </w:r>
          </w:p>
        </w:tc>
        <w:tc>
          <w:tcPr>
            <w:tcW w:w="0" w:type="auto"/>
            <w:hideMark/>
          </w:tcPr>
          <w:p w14:paraId="15742390" w14:textId="77777777" w:rsidR="008D2310" w:rsidRPr="008D2310" w:rsidRDefault="008D2310" w:rsidP="008D2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310">
              <w:t>$</w:t>
            </w:r>
          </w:p>
        </w:tc>
      </w:tr>
      <w:tr w:rsidR="008D2310" w:rsidRPr="008D2310" w14:paraId="12A7176E" w14:textId="77777777" w:rsidTr="008D2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F27D3E" w14:textId="77777777" w:rsidR="008D2310" w:rsidRPr="008D2310" w:rsidRDefault="008D2310" w:rsidP="008D2310">
            <w:r w:rsidRPr="008D2310">
              <w:t>Total Participant Services</w:t>
            </w:r>
          </w:p>
        </w:tc>
        <w:tc>
          <w:tcPr>
            <w:tcW w:w="0" w:type="auto"/>
            <w:hideMark/>
          </w:tcPr>
          <w:p w14:paraId="6BBB7C94" w14:textId="77777777" w:rsidR="008D2310" w:rsidRPr="008D2310" w:rsidRDefault="008D2310" w:rsidP="008D2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310">
              <w:t>$</w:t>
            </w:r>
          </w:p>
        </w:tc>
      </w:tr>
    </w:tbl>
    <w:p w14:paraId="66061FEE" w14:textId="77777777" w:rsidR="008D2310" w:rsidRDefault="008D2310" w:rsidP="008D2310">
      <w:pPr>
        <w:spacing w:after="0" w:line="240" w:lineRule="auto"/>
      </w:pPr>
    </w:p>
    <w:p w14:paraId="2F3A8C89" w14:textId="308E8160" w:rsidR="008D2310" w:rsidRPr="008D2310" w:rsidRDefault="008D2310" w:rsidP="008D2310">
      <w:pPr>
        <w:spacing w:after="0" w:line="240" w:lineRule="auto"/>
      </w:pPr>
      <w:r w:rsidRPr="008D2310">
        <w:t>Total STEP Request (EGrAMS Budget): $ ______</w:t>
      </w:r>
    </w:p>
    <w:p w14:paraId="74F82D7B" w14:textId="77777777" w:rsidR="008D2310" w:rsidRDefault="008D2310" w:rsidP="008D2310">
      <w:pPr>
        <w:spacing w:after="0" w:line="240" w:lineRule="auto"/>
      </w:pPr>
    </w:p>
    <w:p w14:paraId="742E38BC" w14:textId="6E44639E" w:rsidR="008D2310" w:rsidRPr="008D2310" w:rsidRDefault="008D2310" w:rsidP="008D2310">
      <w:pPr>
        <w:spacing w:after="0" w:line="240" w:lineRule="auto"/>
      </w:pPr>
      <w:r w:rsidRPr="008D2310">
        <w:t>Participant Services Percentage: _____ %</w:t>
      </w:r>
    </w:p>
    <w:p w14:paraId="0C944E5A" w14:textId="77777777" w:rsidR="008D2310" w:rsidRDefault="008D2310" w:rsidP="008D2310">
      <w:pPr>
        <w:spacing w:after="0" w:line="240" w:lineRule="auto"/>
      </w:pPr>
    </w:p>
    <w:p w14:paraId="2C4383C0" w14:textId="50D8146C" w:rsidR="008D2310" w:rsidRPr="008D2310" w:rsidRDefault="008D2310" w:rsidP="008D2310">
      <w:pPr>
        <w:spacing w:after="0" w:line="240" w:lineRule="auto"/>
      </w:pPr>
      <w:r w:rsidRPr="008D2310">
        <w:t>Applicants should verify the following before submission:</w:t>
      </w:r>
    </w:p>
    <w:p w14:paraId="3522358A" w14:textId="22B25472" w:rsidR="008D2310" w:rsidRPr="008D2310" w:rsidRDefault="009F74A6" w:rsidP="008D2310">
      <w:pPr>
        <w:spacing w:after="0" w:line="240" w:lineRule="auto"/>
      </w:pPr>
      <w:sdt>
        <w:sdtPr>
          <w:id w:val="95737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310">
            <w:rPr>
              <w:rFonts w:ascii="MS Gothic" w:eastAsia="MS Gothic" w:hAnsi="MS Gothic" w:hint="eastAsia"/>
            </w:rPr>
            <w:t>☐</w:t>
          </w:r>
        </w:sdtContent>
      </w:sdt>
      <w:r w:rsidR="008D2310" w:rsidRPr="008D2310">
        <w:t xml:space="preserve"> Totals match the Appendix A Participant Services Validation Worksheet</w:t>
      </w:r>
      <w:r w:rsidR="0085214D">
        <w:t>.</w:t>
      </w:r>
      <w:r w:rsidR="008D2310" w:rsidRPr="008D2310">
        <w:br/>
      </w:r>
      <w:sdt>
        <w:sdtPr>
          <w:id w:val="38091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310">
            <w:rPr>
              <w:rFonts w:ascii="MS Gothic" w:eastAsia="MS Gothic" w:hAnsi="MS Gothic" w:hint="eastAsia"/>
            </w:rPr>
            <w:t>☐</w:t>
          </w:r>
        </w:sdtContent>
      </w:sdt>
      <w:r w:rsidR="008D2310" w:rsidRPr="008D2310">
        <w:t xml:space="preserve"> Total STEP Request matches the EGrAMS budget</w:t>
      </w:r>
      <w:r w:rsidR="0085214D">
        <w:t>.</w:t>
      </w:r>
      <w:r w:rsidR="008D2310" w:rsidRPr="008D2310">
        <w:br/>
      </w:r>
      <w:sdt>
        <w:sdtPr>
          <w:id w:val="-115182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310">
            <w:rPr>
              <w:rFonts w:ascii="MS Gothic" w:eastAsia="MS Gothic" w:hAnsi="MS Gothic" w:hint="eastAsia"/>
            </w:rPr>
            <w:t>☐</w:t>
          </w:r>
        </w:sdtContent>
      </w:sdt>
      <w:r w:rsidR="008D2310" w:rsidRPr="008D2310">
        <w:t xml:space="preserve"> Enrollment projections match Appendix C – Performance Projections</w:t>
      </w:r>
      <w:r w:rsidR="0085214D">
        <w:t>.</w:t>
      </w:r>
    </w:p>
    <w:p w14:paraId="402DC1CD" w14:textId="77777777" w:rsidR="008D2310" w:rsidRDefault="008D2310" w:rsidP="008D2310">
      <w:pPr>
        <w:spacing w:after="0" w:line="240" w:lineRule="auto"/>
      </w:pPr>
    </w:p>
    <w:p w14:paraId="7C6CD256" w14:textId="6FF5B500" w:rsidR="008D2310" w:rsidRPr="008D2310" w:rsidRDefault="008D2310" w:rsidP="008D2310">
      <w:pPr>
        <w:spacing w:after="0" w:line="240" w:lineRule="auto"/>
      </w:pPr>
      <w:r w:rsidRPr="008D2310">
        <w:t>Failure to reconcile totals across these documents may result in the application being deemed non-responsive.</w:t>
      </w:r>
    </w:p>
    <w:p w14:paraId="75CE19F6" w14:textId="3670B89B" w:rsidR="008D2310" w:rsidRPr="008D2310" w:rsidRDefault="008D2310" w:rsidP="008D2310">
      <w:pPr>
        <w:spacing w:after="0" w:line="240" w:lineRule="auto"/>
      </w:pPr>
    </w:p>
    <w:p w14:paraId="7EC6E1C8" w14:textId="77777777" w:rsidR="008D2310" w:rsidRPr="008D2310" w:rsidRDefault="008D2310" w:rsidP="008D2310">
      <w:pPr>
        <w:spacing w:after="0" w:line="240" w:lineRule="auto"/>
        <w:rPr>
          <w:b/>
          <w:bCs/>
        </w:rPr>
      </w:pPr>
      <w:r w:rsidRPr="008D2310">
        <w:rPr>
          <w:b/>
          <w:bCs/>
        </w:rPr>
        <w:t>Section 6 – Cost Reasonableness</w:t>
      </w:r>
    </w:p>
    <w:p w14:paraId="2ED0B9C2" w14:textId="77777777" w:rsidR="008D2310" w:rsidRDefault="008D2310" w:rsidP="008D2310">
      <w:pPr>
        <w:spacing w:after="0" w:line="240" w:lineRule="auto"/>
      </w:pPr>
      <w:r w:rsidRPr="008D2310">
        <w:t>Applicants must explain why the proposed budget is reasonable relative to the program design.</w:t>
      </w:r>
    </w:p>
    <w:p w14:paraId="0C878D22" w14:textId="77777777" w:rsidR="008D2310" w:rsidRPr="008D2310" w:rsidRDefault="008D2310" w:rsidP="008D2310">
      <w:pPr>
        <w:spacing w:after="0" w:line="240" w:lineRule="auto"/>
      </w:pPr>
    </w:p>
    <w:p w14:paraId="187303F2" w14:textId="77777777" w:rsidR="008D2310" w:rsidRPr="008D2310" w:rsidRDefault="008D2310" w:rsidP="008D2310">
      <w:pPr>
        <w:spacing w:after="0" w:line="240" w:lineRule="auto"/>
      </w:pPr>
      <w:r w:rsidRPr="008D2310">
        <w:t>Factors that may influence cost structure include:</w:t>
      </w:r>
    </w:p>
    <w:p w14:paraId="44448E26" w14:textId="77777777" w:rsidR="0085214D" w:rsidRDefault="008D2310" w:rsidP="0085214D">
      <w:pPr>
        <w:pStyle w:val="ListParagraph"/>
        <w:numPr>
          <w:ilvl w:val="0"/>
          <w:numId w:val="106"/>
        </w:numPr>
        <w:spacing w:after="0" w:line="240" w:lineRule="auto"/>
      </w:pPr>
      <w:r w:rsidRPr="008D2310">
        <w:lastRenderedPageBreak/>
        <w:t>Industry wage levels</w:t>
      </w:r>
    </w:p>
    <w:p w14:paraId="6AD12334" w14:textId="77777777" w:rsidR="0085214D" w:rsidRDefault="008D2310" w:rsidP="0085214D">
      <w:pPr>
        <w:pStyle w:val="ListParagraph"/>
        <w:numPr>
          <w:ilvl w:val="0"/>
          <w:numId w:val="106"/>
        </w:numPr>
        <w:spacing w:after="0" w:line="240" w:lineRule="auto"/>
      </w:pPr>
      <w:r w:rsidRPr="008D2310">
        <w:t>Training duration or intensity</w:t>
      </w:r>
    </w:p>
    <w:p w14:paraId="768DD25F" w14:textId="77777777" w:rsidR="0085214D" w:rsidRDefault="008D2310" w:rsidP="0085214D">
      <w:pPr>
        <w:pStyle w:val="ListParagraph"/>
        <w:numPr>
          <w:ilvl w:val="0"/>
          <w:numId w:val="106"/>
        </w:numPr>
        <w:spacing w:after="0" w:line="240" w:lineRule="auto"/>
      </w:pPr>
      <w:r w:rsidRPr="008D2310">
        <w:t>Equipment or instructional requirements</w:t>
      </w:r>
    </w:p>
    <w:p w14:paraId="0F6B24CC" w14:textId="649300AD" w:rsidR="008D2310" w:rsidRPr="008D2310" w:rsidRDefault="008D2310" w:rsidP="0085214D">
      <w:pPr>
        <w:pStyle w:val="ListParagraph"/>
        <w:numPr>
          <w:ilvl w:val="0"/>
          <w:numId w:val="106"/>
        </w:numPr>
        <w:spacing w:after="0" w:line="240" w:lineRule="auto"/>
      </w:pPr>
      <w:r w:rsidRPr="008D2310">
        <w:t>Geographic factors such as rural or remote service delivery</w:t>
      </w:r>
    </w:p>
    <w:p w14:paraId="30C4F0C4" w14:textId="77777777" w:rsidR="008D2310" w:rsidRDefault="008D2310" w:rsidP="008D2310">
      <w:pPr>
        <w:spacing w:after="0" w:line="240" w:lineRule="auto"/>
      </w:pPr>
    </w:p>
    <w:p w14:paraId="1C6F5D56" w14:textId="473E014E" w:rsidR="008D2310" w:rsidRPr="008D2310" w:rsidRDefault="008D2310" w:rsidP="008D2310">
      <w:pPr>
        <w:spacing w:after="0" w:line="240" w:lineRule="auto"/>
      </w:pPr>
      <w:r w:rsidRPr="008D2310">
        <w:t>Applicants should ensure that cost structures are proportionate to the number of participants served.</w:t>
      </w:r>
    </w:p>
    <w:p w14:paraId="775C5AB2" w14:textId="0E556A78" w:rsidR="008D2310" w:rsidRPr="008D2310" w:rsidRDefault="008D2310" w:rsidP="008D2310">
      <w:pPr>
        <w:spacing w:after="0" w:line="240" w:lineRule="auto"/>
      </w:pPr>
    </w:p>
    <w:p w14:paraId="2D10502F" w14:textId="77777777" w:rsidR="008D2310" w:rsidRPr="008D2310" w:rsidRDefault="008D2310" w:rsidP="008D2310">
      <w:pPr>
        <w:spacing w:after="0" w:line="240" w:lineRule="auto"/>
        <w:rPr>
          <w:b/>
          <w:bCs/>
        </w:rPr>
      </w:pPr>
      <w:r w:rsidRPr="008D2310">
        <w:rPr>
          <w:b/>
          <w:bCs/>
        </w:rPr>
        <w:t>Section 7 – Match or Leveraged Resources (If Applicable)</w:t>
      </w:r>
    </w:p>
    <w:p w14:paraId="65E0D5BE" w14:textId="77777777" w:rsidR="008D2310" w:rsidRPr="008D2310" w:rsidRDefault="008D2310" w:rsidP="008D2310">
      <w:pPr>
        <w:spacing w:after="0" w:line="240" w:lineRule="auto"/>
      </w:pPr>
      <w:r w:rsidRPr="008D2310">
        <w:t>Describe:</w:t>
      </w:r>
    </w:p>
    <w:p w14:paraId="6FC23C68" w14:textId="77777777" w:rsidR="0085214D" w:rsidRDefault="008D2310" w:rsidP="0085214D">
      <w:pPr>
        <w:pStyle w:val="ListParagraph"/>
        <w:numPr>
          <w:ilvl w:val="0"/>
          <w:numId w:val="105"/>
        </w:numPr>
        <w:spacing w:after="0" w:line="240" w:lineRule="auto"/>
      </w:pPr>
      <w:r w:rsidRPr="008D2310">
        <w:t>Source of funds or resources</w:t>
      </w:r>
    </w:p>
    <w:p w14:paraId="5500E9EB" w14:textId="77777777" w:rsidR="0085214D" w:rsidRDefault="008D2310" w:rsidP="0085214D">
      <w:pPr>
        <w:pStyle w:val="ListParagraph"/>
        <w:numPr>
          <w:ilvl w:val="0"/>
          <w:numId w:val="105"/>
        </w:numPr>
        <w:spacing w:after="0" w:line="240" w:lineRule="auto"/>
      </w:pPr>
      <w:r w:rsidRPr="008D2310">
        <w:t>Estimated value</w:t>
      </w:r>
    </w:p>
    <w:p w14:paraId="045E29CF" w14:textId="77777777" w:rsidR="0085214D" w:rsidRDefault="008D2310" w:rsidP="0085214D">
      <w:pPr>
        <w:pStyle w:val="ListParagraph"/>
        <w:numPr>
          <w:ilvl w:val="0"/>
          <w:numId w:val="105"/>
        </w:numPr>
        <w:spacing w:after="0" w:line="240" w:lineRule="auto"/>
      </w:pPr>
      <w:r w:rsidRPr="008D2310">
        <w:t>Method used to determine value</w:t>
      </w:r>
    </w:p>
    <w:p w14:paraId="7D74BC7A" w14:textId="5F5CC0D2" w:rsidR="008D2310" w:rsidRPr="008D2310" w:rsidRDefault="008D2310" w:rsidP="0085214D">
      <w:pPr>
        <w:pStyle w:val="ListParagraph"/>
        <w:numPr>
          <w:ilvl w:val="0"/>
          <w:numId w:val="105"/>
        </w:numPr>
        <w:spacing w:after="0" w:line="240" w:lineRule="auto"/>
      </w:pPr>
      <w:r w:rsidRPr="008D2310">
        <w:t>How resources support program outcomes</w:t>
      </w:r>
    </w:p>
    <w:p w14:paraId="6AE0016E" w14:textId="77777777" w:rsidR="008D2310" w:rsidRDefault="008D2310" w:rsidP="008D2310">
      <w:pPr>
        <w:spacing w:after="0" w:line="240" w:lineRule="auto"/>
      </w:pPr>
    </w:p>
    <w:p w14:paraId="026F8817" w14:textId="7DE23A35" w:rsidR="008D2310" w:rsidRPr="008D2310" w:rsidRDefault="008D2310" w:rsidP="008D2310">
      <w:pPr>
        <w:spacing w:after="0" w:line="240" w:lineRule="auto"/>
      </w:pPr>
      <w:r w:rsidRPr="008D2310">
        <w:t>STEP funds must supplement, not supplant, other funding sources.</w:t>
      </w:r>
    </w:p>
    <w:p w14:paraId="0BC47FE6" w14:textId="31BEE1BE" w:rsidR="008D2310" w:rsidRPr="008D2310" w:rsidRDefault="008D2310" w:rsidP="008D2310">
      <w:pPr>
        <w:spacing w:after="0" w:line="240" w:lineRule="auto"/>
      </w:pPr>
    </w:p>
    <w:p w14:paraId="0C6B4E1C" w14:textId="77777777" w:rsidR="008D2310" w:rsidRPr="008D2310" w:rsidRDefault="008D2310" w:rsidP="008D2310">
      <w:pPr>
        <w:spacing w:after="0" w:line="240" w:lineRule="auto"/>
        <w:rPr>
          <w:b/>
          <w:bCs/>
        </w:rPr>
      </w:pPr>
      <w:r w:rsidRPr="008D2310">
        <w:rPr>
          <w:b/>
          <w:bCs/>
        </w:rPr>
        <w:t>Section 8 – Indirect Costs (If Applicable)</w:t>
      </w:r>
    </w:p>
    <w:p w14:paraId="0BA05172" w14:textId="77777777" w:rsidR="008D2310" w:rsidRPr="008D2310" w:rsidRDefault="008D2310" w:rsidP="008D2310">
      <w:pPr>
        <w:spacing w:after="0" w:line="240" w:lineRule="auto"/>
      </w:pPr>
      <w:r w:rsidRPr="008D2310">
        <w:t>If indirect costs are requested, applicants must:</w:t>
      </w:r>
    </w:p>
    <w:p w14:paraId="79935E51" w14:textId="77777777" w:rsidR="0085214D" w:rsidRDefault="008D2310" w:rsidP="0085214D">
      <w:pPr>
        <w:pStyle w:val="ListParagraph"/>
        <w:numPr>
          <w:ilvl w:val="0"/>
          <w:numId w:val="104"/>
        </w:numPr>
        <w:spacing w:after="0" w:line="240" w:lineRule="auto"/>
      </w:pPr>
      <w:r w:rsidRPr="008D2310">
        <w:t>Identify the approved NICRA or 10% de minimis rate used</w:t>
      </w:r>
    </w:p>
    <w:p w14:paraId="2E3D5A3C" w14:textId="77777777" w:rsidR="0085214D" w:rsidRDefault="008D2310" w:rsidP="0085214D">
      <w:pPr>
        <w:pStyle w:val="ListParagraph"/>
        <w:numPr>
          <w:ilvl w:val="0"/>
          <w:numId w:val="104"/>
        </w:numPr>
        <w:spacing w:after="0" w:line="240" w:lineRule="auto"/>
      </w:pPr>
      <w:r w:rsidRPr="008D2310">
        <w:t>Describe the allocation base and calculation method</w:t>
      </w:r>
    </w:p>
    <w:p w14:paraId="20613F5C" w14:textId="0F6B9B9C" w:rsidR="008D2310" w:rsidRPr="008D2310" w:rsidRDefault="008D2310" w:rsidP="0085214D">
      <w:pPr>
        <w:pStyle w:val="ListParagraph"/>
        <w:numPr>
          <w:ilvl w:val="0"/>
          <w:numId w:val="104"/>
        </w:numPr>
        <w:spacing w:after="0" w:line="240" w:lineRule="auto"/>
      </w:pPr>
      <w:r w:rsidRPr="008D2310">
        <w:t>Upload required documentation</w:t>
      </w:r>
    </w:p>
    <w:p w14:paraId="5E2279C3" w14:textId="77777777" w:rsidR="008D2310" w:rsidRPr="008D2310" w:rsidRDefault="008D2310" w:rsidP="008D2310">
      <w:pPr>
        <w:spacing w:after="0" w:line="240" w:lineRule="auto"/>
      </w:pPr>
    </w:p>
    <w:p w14:paraId="4DC88128" w14:textId="2EA3D4AB" w:rsidR="008D2310" w:rsidRPr="008D2310" w:rsidRDefault="008D2310" w:rsidP="008D2310">
      <w:pPr>
        <w:spacing w:after="0" w:line="240" w:lineRule="auto"/>
      </w:pPr>
      <w:r w:rsidRPr="008D2310">
        <w:t>Indirect costs do not count toward the 50% Participant Services requirement.</w:t>
      </w:r>
    </w:p>
    <w:p w14:paraId="200FB6D5" w14:textId="02E700E1" w:rsidR="008D2310" w:rsidRPr="008D2310" w:rsidRDefault="008D2310" w:rsidP="008D2310">
      <w:pPr>
        <w:spacing w:after="0" w:line="240" w:lineRule="auto"/>
      </w:pPr>
    </w:p>
    <w:p w14:paraId="15E5DCB4" w14:textId="77777777" w:rsidR="008D2310" w:rsidRPr="008D2310" w:rsidRDefault="008D2310" w:rsidP="008D2310">
      <w:pPr>
        <w:spacing w:after="0" w:line="240" w:lineRule="auto"/>
        <w:rPr>
          <w:b/>
          <w:bCs/>
        </w:rPr>
      </w:pPr>
      <w:r w:rsidRPr="008D2310">
        <w:rPr>
          <w:b/>
          <w:bCs/>
        </w:rPr>
        <w:t>Section 9 – Budget Alignment Confirmation</w:t>
      </w:r>
    </w:p>
    <w:p w14:paraId="2E509845" w14:textId="77777777" w:rsidR="008D2310" w:rsidRPr="008D2310" w:rsidRDefault="008D2310" w:rsidP="008D2310">
      <w:pPr>
        <w:spacing w:after="0" w:line="240" w:lineRule="auto"/>
      </w:pPr>
      <w:r w:rsidRPr="008D2310">
        <w:t>Applicants must confirm:</w:t>
      </w:r>
    </w:p>
    <w:p w14:paraId="64EE4F5A" w14:textId="7728056A" w:rsidR="008D2310" w:rsidRPr="008D2310" w:rsidRDefault="009F74A6" w:rsidP="008D2310">
      <w:pPr>
        <w:spacing w:after="0" w:line="240" w:lineRule="auto"/>
      </w:pPr>
      <w:sdt>
        <w:sdtPr>
          <w:id w:val="-122289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310">
            <w:rPr>
              <w:rFonts w:ascii="MS Gothic" w:eastAsia="MS Gothic" w:hAnsi="MS Gothic" w:hint="eastAsia"/>
            </w:rPr>
            <w:t>☐</w:t>
          </w:r>
        </w:sdtContent>
      </w:sdt>
      <w:r w:rsidR="008D2310" w:rsidRPr="008D2310">
        <w:t xml:space="preserve"> Budget totals reconcile across all documents</w:t>
      </w:r>
      <w:r w:rsidR="0085214D">
        <w:t>.</w:t>
      </w:r>
      <w:r w:rsidR="008D2310" w:rsidRPr="008D2310">
        <w:br/>
      </w:r>
      <w:sdt>
        <w:sdtPr>
          <w:id w:val="214299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310">
            <w:rPr>
              <w:rFonts w:ascii="MS Gothic" w:eastAsia="MS Gothic" w:hAnsi="MS Gothic" w:hint="eastAsia"/>
            </w:rPr>
            <w:t>☐</w:t>
          </w:r>
        </w:sdtContent>
      </w:sdt>
      <w:r w:rsidR="008D2310" w:rsidRPr="008D2310">
        <w:t xml:space="preserve"> Participant Services meet or exceed the 50% requirement</w:t>
      </w:r>
      <w:r w:rsidR="008D2310">
        <w:t>.</w:t>
      </w:r>
      <w:r w:rsidR="008D2310" w:rsidRPr="008D2310">
        <w:br/>
      </w:r>
      <w:sdt>
        <w:sdtPr>
          <w:id w:val="154100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310">
            <w:rPr>
              <w:rFonts w:ascii="MS Gothic" w:eastAsia="MS Gothic" w:hAnsi="MS Gothic" w:hint="eastAsia"/>
            </w:rPr>
            <w:t>☐</w:t>
          </w:r>
        </w:sdtContent>
      </w:sdt>
      <w:r w:rsidR="008D2310" w:rsidRPr="008D2310">
        <w:t xml:space="preserve"> Staffing levels support </w:t>
      </w:r>
      <w:r w:rsidR="008D2310">
        <w:t xml:space="preserve">the </w:t>
      </w:r>
      <w:r w:rsidR="008D2310" w:rsidRPr="008D2310">
        <w:t>projected program scale</w:t>
      </w:r>
      <w:r w:rsidR="008D2310">
        <w:t>.</w:t>
      </w:r>
      <w:r w:rsidR="008D2310" w:rsidRPr="008D2310">
        <w:br/>
      </w:r>
      <w:sdt>
        <w:sdtPr>
          <w:id w:val="525679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310">
            <w:rPr>
              <w:rFonts w:ascii="MS Gothic" w:eastAsia="MS Gothic" w:hAnsi="MS Gothic" w:hint="eastAsia"/>
            </w:rPr>
            <w:t>☐</w:t>
          </w:r>
        </w:sdtContent>
      </w:sdt>
      <w:r w:rsidR="008D2310" w:rsidRPr="008D2310">
        <w:t xml:space="preserve"> Training costs align with projected enrollment</w:t>
      </w:r>
      <w:r w:rsidR="008D2310">
        <w:t>.</w:t>
      </w:r>
      <w:r w:rsidR="008D2310" w:rsidRPr="008D2310">
        <w:br/>
      </w:r>
      <w:sdt>
        <w:sdtPr>
          <w:id w:val="180881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310">
            <w:rPr>
              <w:rFonts w:ascii="MS Gothic" w:eastAsia="MS Gothic" w:hAnsi="MS Gothic" w:hint="eastAsia"/>
            </w:rPr>
            <w:t>☐</w:t>
          </w:r>
        </w:sdtContent>
      </w:sdt>
      <w:r w:rsidR="008D2310" w:rsidRPr="008D2310">
        <w:t xml:space="preserve"> </w:t>
      </w:r>
      <w:r w:rsidR="008D2310">
        <w:t>The budget</w:t>
      </w:r>
      <w:r w:rsidR="008D2310" w:rsidRPr="008D2310">
        <w:t xml:space="preserve"> structure reflects the program design described in the application</w:t>
      </w:r>
      <w:r w:rsidR="0085214D">
        <w:t>.</w:t>
      </w:r>
    </w:p>
    <w:p w14:paraId="25672A0E" w14:textId="50AEA7BF" w:rsidR="008D2310" w:rsidRPr="008D2310" w:rsidRDefault="008D2310" w:rsidP="008D2310">
      <w:pPr>
        <w:spacing w:after="0" w:line="240" w:lineRule="auto"/>
      </w:pPr>
    </w:p>
    <w:p w14:paraId="01C52651" w14:textId="77777777" w:rsidR="008D2310" w:rsidRPr="008D2310" w:rsidRDefault="008D2310" w:rsidP="008D2310">
      <w:pPr>
        <w:spacing w:after="0" w:line="240" w:lineRule="auto"/>
        <w:rPr>
          <w:b/>
          <w:bCs/>
        </w:rPr>
      </w:pPr>
      <w:r w:rsidRPr="008D2310">
        <w:rPr>
          <w:b/>
          <w:bCs/>
        </w:rPr>
        <w:t>Section 10 – Scope Alignment Acknowledgment</w:t>
      </w:r>
    </w:p>
    <w:p w14:paraId="035BB2FE" w14:textId="77777777" w:rsidR="008D2310" w:rsidRPr="008D2310" w:rsidRDefault="008D2310" w:rsidP="008D2310">
      <w:pPr>
        <w:spacing w:after="0" w:line="240" w:lineRule="auto"/>
      </w:pPr>
      <w:r w:rsidRPr="008D2310">
        <w:t>Applicants acknowledge that:</w:t>
      </w:r>
    </w:p>
    <w:p w14:paraId="2AAE9338" w14:textId="77777777" w:rsidR="0085214D" w:rsidRDefault="008D2310" w:rsidP="0085214D">
      <w:pPr>
        <w:pStyle w:val="ListParagraph"/>
        <w:numPr>
          <w:ilvl w:val="0"/>
          <w:numId w:val="103"/>
        </w:numPr>
        <w:spacing w:after="0" w:line="240" w:lineRule="auto"/>
      </w:pPr>
      <w:r w:rsidRPr="008D2310">
        <w:t>Final award amounts may differ from the requested amount</w:t>
      </w:r>
    </w:p>
    <w:p w14:paraId="62EA4102" w14:textId="77777777" w:rsidR="0085214D" w:rsidRDefault="008D2310" w:rsidP="0085214D">
      <w:pPr>
        <w:pStyle w:val="ListParagraph"/>
        <w:numPr>
          <w:ilvl w:val="0"/>
          <w:numId w:val="103"/>
        </w:numPr>
        <w:spacing w:after="0" w:line="240" w:lineRule="auto"/>
      </w:pPr>
      <w:r w:rsidRPr="008D2310">
        <w:t>Program scale may be adjusted proportionally during award negotiations</w:t>
      </w:r>
    </w:p>
    <w:p w14:paraId="718E7DEE" w14:textId="77777777" w:rsidR="0085214D" w:rsidRDefault="008D2310" w:rsidP="0085214D">
      <w:pPr>
        <w:pStyle w:val="ListParagraph"/>
        <w:numPr>
          <w:ilvl w:val="0"/>
          <w:numId w:val="103"/>
        </w:numPr>
        <w:spacing w:after="0" w:line="240" w:lineRule="auto"/>
      </w:pPr>
      <w:r w:rsidRPr="008D2310">
        <w:t>Budget allocations may be refined during post-award scope alignment</w:t>
      </w:r>
    </w:p>
    <w:p w14:paraId="6FEE6B47" w14:textId="0037A3AB" w:rsidR="008D2310" w:rsidRPr="008D2310" w:rsidRDefault="008D2310" w:rsidP="0085214D">
      <w:pPr>
        <w:pStyle w:val="ListParagraph"/>
        <w:numPr>
          <w:ilvl w:val="0"/>
          <w:numId w:val="103"/>
        </w:numPr>
        <w:spacing w:after="0" w:line="240" w:lineRule="auto"/>
      </w:pPr>
      <w:r w:rsidRPr="008D2310">
        <w:t>Final performance benchmarks will be incorporated into the executed Grant Agreement</w:t>
      </w:r>
    </w:p>
    <w:p w14:paraId="5F0AE725" w14:textId="77777777" w:rsidR="008D2310" w:rsidRDefault="008D2310" w:rsidP="008D2310">
      <w:pPr>
        <w:spacing w:after="0" w:line="240" w:lineRule="auto"/>
      </w:pPr>
    </w:p>
    <w:p w14:paraId="28966BAF" w14:textId="6BA61F47" w:rsidR="008D2310" w:rsidRPr="008D2310" w:rsidRDefault="008D2310" w:rsidP="008D2310">
      <w:pPr>
        <w:spacing w:after="0" w:line="240" w:lineRule="auto"/>
      </w:pPr>
      <w:r w:rsidRPr="008D2310">
        <w:t>Statutory requirements and the 50% Participant Services requirement remain binding.</w:t>
      </w:r>
    </w:p>
    <w:p w14:paraId="2DADEEAB" w14:textId="40525620" w:rsidR="008D2310" w:rsidRPr="008D2310" w:rsidRDefault="008D2310" w:rsidP="008D2310">
      <w:pPr>
        <w:spacing w:after="0" w:line="240" w:lineRule="auto"/>
      </w:pPr>
    </w:p>
    <w:p w14:paraId="04A9E4A6" w14:textId="77777777" w:rsidR="008D2310" w:rsidRPr="008D2310" w:rsidRDefault="008D2310" w:rsidP="008D2310">
      <w:pPr>
        <w:spacing w:after="0" w:line="240" w:lineRule="auto"/>
        <w:rPr>
          <w:b/>
          <w:bCs/>
        </w:rPr>
      </w:pPr>
      <w:r w:rsidRPr="008D2310">
        <w:rPr>
          <w:b/>
          <w:bCs/>
        </w:rPr>
        <w:t>Section 11 – Certification</w:t>
      </w:r>
    </w:p>
    <w:p w14:paraId="04B57592" w14:textId="77777777" w:rsidR="008D2310" w:rsidRPr="008D2310" w:rsidRDefault="008D2310" w:rsidP="008D2310">
      <w:pPr>
        <w:spacing w:after="0" w:line="240" w:lineRule="auto"/>
      </w:pPr>
      <w:r w:rsidRPr="008D2310">
        <w:t>I certify that all costs included in this budget narrative are:</w:t>
      </w:r>
    </w:p>
    <w:p w14:paraId="27224D5D" w14:textId="77777777" w:rsidR="0085214D" w:rsidRDefault="008D2310" w:rsidP="0085214D">
      <w:pPr>
        <w:pStyle w:val="ListParagraph"/>
        <w:numPr>
          <w:ilvl w:val="0"/>
          <w:numId w:val="102"/>
        </w:numPr>
        <w:spacing w:after="0" w:line="240" w:lineRule="auto"/>
      </w:pPr>
      <w:r w:rsidRPr="008D2310">
        <w:t>Allowable</w:t>
      </w:r>
    </w:p>
    <w:p w14:paraId="7DD861BB" w14:textId="77777777" w:rsidR="0085214D" w:rsidRDefault="008D2310" w:rsidP="0085214D">
      <w:pPr>
        <w:pStyle w:val="ListParagraph"/>
        <w:numPr>
          <w:ilvl w:val="0"/>
          <w:numId w:val="102"/>
        </w:numPr>
        <w:spacing w:after="0" w:line="240" w:lineRule="auto"/>
      </w:pPr>
      <w:r w:rsidRPr="008D2310">
        <w:t>Reasonable</w:t>
      </w:r>
    </w:p>
    <w:p w14:paraId="78B2576B" w14:textId="77777777" w:rsidR="0085214D" w:rsidRDefault="008D2310" w:rsidP="0085214D">
      <w:pPr>
        <w:pStyle w:val="ListParagraph"/>
        <w:numPr>
          <w:ilvl w:val="0"/>
          <w:numId w:val="102"/>
        </w:numPr>
        <w:spacing w:after="0" w:line="240" w:lineRule="auto"/>
      </w:pPr>
      <w:r w:rsidRPr="008D2310">
        <w:t>Necessary</w:t>
      </w:r>
    </w:p>
    <w:p w14:paraId="37DAE50B" w14:textId="77777777" w:rsidR="0085214D" w:rsidRDefault="008D2310" w:rsidP="0085214D">
      <w:pPr>
        <w:pStyle w:val="ListParagraph"/>
        <w:numPr>
          <w:ilvl w:val="0"/>
          <w:numId w:val="102"/>
        </w:numPr>
        <w:spacing w:after="0" w:line="240" w:lineRule="auto"/>
      </w:pPr>
      <w:r w:rsidRPr="008D2310">
        <w:t>Allocable to the STEP program</w:t>
      </w:r>
    </w:p>
    <w:p w14:paraId="035BA542" w14:textId="77777777" w:rsidR="0085214D" w:rsidRDefault="008D2310" w:rsidP="0085214D">
      <w:pPr>
        <w:pStyle w:val="ListParagraph"/>
        <w:numPr>
          <w:ilvl w:val="0"/>
          <w:numId w:val="102"/>
        </w:numPr>
        <w:spacing w:after="0" w:line="240" w:lineRule="auto"/>
      </w:pPr>
      <w:r w:rsidRPr="008D2310">
        <w:t>Consistent with 2 CFR 200 federal cost principles</w:t>
      </w:r>
    </w:p>
    <w:p w14:paraId="406C1D88" w14:textId="65F50207" w:rsidR="008D2310" w:rsidRPr="008D2310" w:rsidRDefault="008D2310" w:rsidP="0085214D">
      <w:pPr>
        <w:pStyle w:val="ListParagraph"/>
        <w:numPr>
          <w:ilvl w:val="0"/>
          <w:numId w:val="102"/>
        </w:numPr>
        <w:spacing w:after="0" w:line="240" w:lineRule="auto"/>
      </w:pPr>
      <w:r w:rsidRPr="008D2310">
        <w:t>Consistent with STEP statutory and regulatory requirements</w:t>
      </w:r>
    </w:p>
    <w:p w14:paraId="688CEAEC" w14:textId="77777777" w:rsidR="0085214D" w:rsidRDefault="0085214D" w:rsidP="008D2310">
      <w:pPr>
        <w:spacing w:after="0" w:line="240" w:lineRule="auto"/>
      </w:pPr>
    </w:p>
    <w:p w14:paraId="0EB5CCCA" w14:textId="0E081EA9" w:rsidR="008D2310" w:rsidRPr="008D2310" w:rsidRDefault="008D2310" w:rsidP="008D2310">
      <w:pPr>
        <w:spacing w:after="0" w:line="240" w:lineRule="auto"/>
      </w:pPr>
      <w:r w:rsidRPr="008D2310">
        <w:lastRenderedPageBreak/>
        <w:t>and that the proposed budget aligns with the program design and projections provided in the application.</w:t>
      </w:r>
    </w:p>
    <w:p w14:paraId="33D67044" w14:textId="77777777" w:rsidR="008D2310" w:rsidRDefault="008D2310" w:rsidP="008D2310">
      <w:pPr>
        <w:spacing w:after="0" w:line="240" w:lineRule="auto"/>
      </w:pPr>
    </w:p>
    <w:p w14:paraId="6F7E27D0" w14:textId="73197CD2" w:rsidR="008D2310" w:rsidRPr="008D2310" w:rsidRDefault="008D2310" w:rsidP="008D2310">
      <w:pPr>
        <w:spacing w:after="0" w:line="240" w:lineRule="auto"/>
      </w:pPr>
      <w:r w:rsidRPr="008D2310">
        <w:t>Name:</w:t>
      </w:r>
      <w:r w:rsidRPr="008D2310">
        <w:br/>
        <w:t>Title:</w:t>
      </w:r>
      <w:r w:rsidRPr="008D2310">
        <w:br/>
        <w:t>Organization:</w:t>
      </w:r>
      <w:r w:rsidRPr="008D2310">
        <w:br/>
        <w:t>Date:</w:t>
      </w:r>
    </w:p>
    <w:p w14:paraId="62BAA0B0" w14:textId="77777777" w:rsidR="00D531AA" w:rsidRPr="00D531AA" w:rsidRDefault="00D531AA" w:rsidP="00124E0C">
      <w:pPr>
        <w:spacing w:after="0" w:line="240" w:lineRule="auto"/>
      </w:pPr>
    </w:p>
    <w:sectPr w:rsidR="00D531AA" w:rsidRPr="00D531AA" w:rsidSect="00F05E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8C8B" w14:textId="77777777" w:rsidR="009F74A6" w:rsidRDefault="009F74A6" w:rsidP="005673BD">
      <w:pPr>
        <w:spacing w:after="0" w:line="240" w:lineRule="auto"/>
      </w:pPr>
      <w:r>
        <w:separator/>
      </w:r>
    </w:p>
  </w:endnote>
  <w:endnote w:type="continuationSeparator" w:id="0">
    <w:p w14:paraId="27D42E0D" w14:textId="77777777" w:rsidR="009F74A6" w:rsidRDefault="009F74A6" w:rsidP="0056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D07B" w14:textId="77777777" w:rsidR="005673BD" w:rsidRDefault="00567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17C5" w14:textId="77777777" w:rsidR="005673BD" w:rsidRDefault="00567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C69A" w14:textId="77777777" w:rsidR="005673BD" w:rsidRDefault="00567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ED4A" w14:textId="77777777" w:rsidR="009F74A6" w:rsidRDefault="009F74A6" w:rsidP="005673BD">
      <w:pPr>
        <w:spacing w:after="0" w:line="240" w:lineRule="auto"/>
      </w:pPr>
      <w:r>
        <w:separator/>
      </w:r>
    </w:p>
  </w:footnote>
  <w:footnote w:type="continuationSeparator" w:id="0">
    <w:p w14:paraId="1818C05D" w14:textId="77777777" w:rsidR="009F74A6" w:rsidRDefault="009F74A6" w:rsidP="0056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F2E2" w14:textId="77777777" w:rsidR="005673BD" w:rsidRDefault="00567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25C8" w14:textId="32D6190C" w:rsidR="005673BD" w:rsidRDefault="00567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0C30" w14:textId="77777777" w:rsidR="005673BD" w:rsidRDefault="00567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D6C"/>
    <w:multiLevelType w:val="multilevel"/>
    <w:tmpl w:val="DE9A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56880"/>
    <w:multiLevelType w:val="hybridMultilevel"/>
    <w:tmpl w:val="AE36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D40DD"/>
    <w:multiLevelType w:val="hybridMultilevel"/>
    <w:tmpl w:val="B1300EC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66CE789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C17A1"/>
    <w:multiLevelType w:val="multilevel"/>
    <w:tmpl w:val="7B22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2141C"/>
    <w:multiLevelType w:val="multilevel"/>
    <w:tmpl w:val="33B6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54580"/>
    <w:multiLevelType w:val="multilevel"/>
    <w:tmpl w:val="11A6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0B574D"/>
    <w:multiLevelType w:val="multilevel"/>
    <w:tmpl w:val="FADA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585A62"/>
    <w:multiLevelType w:val="multilevel"/>
    <w:tmpl w:val="DCE2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36D6C"/>
    <w:multiLevelType w:val="hybridMultilevel"/>
    <w:tmpl w:val="C430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131C7"/>
    <w:multiLevelType w:val="multilevel"/>
    <w:tmpl w:val="3426E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A60D7F"/>
    <w:multiLevelType w:val="hybridMultilevel"/>
    <w:tmpl w:val="F732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80DAE"/>
    <w:multiLevelType w:val="multilevel"/>
    <w:tmpl w:val="16BA5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2F24FC"/>
    <w:multiLevelType w:val="hybridMultilevel"/>
    <w:tmpl w:val="0076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6B6A05"/>
    <w:multiLevelType w:val="hybridMultilevel"/>
    <w:tmpl w:val="DB44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19152E"/>
    <w:multiLevelType w:val="hybridMultilevel"/>
    <w:tmpl w:val="82543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904DBF"/>
    <w:multiLevelType w:val="hybridMultilevel"/>
    <w:tmpl w:val="D312E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B315EE"/>
    <w:multiLevelType w:val="multilevel"/>
    <w:tmpl w:val="F5C6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D839E4"/>
    <w:multiLevelType w:val="hybridMultilevel"/>
    <w:tmpl w:val="5C4E9A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EA5315"/>
    <w:multiLevelType w:val="hybridMultilevel"/>
    <w:tmpl w:val="12B0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AB4CD5"/>
    <w:multiLevelType w:val="multilevel"/>
    <w:tmpl w:val="9B2A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AD717F"/>
    <w:multiLevelType w:val="multilevel"/>
    <w:tmpl w:val="F0F2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47008A"/>
    <w:multiLevelType w:val="hybridMultilevel"/>
    <w:tmpl w:val="B136D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9C3B51"/>
    <w:multiLevelType w:val="multilevel"/>
    <w:tmpl w:val="A8B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B60A35"/>
    <w:multiLevelType w:val="hybridMultilevel"/>
    <w:tmpl w:val="98AC9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2642A5"/>
    <w:multiLevelType w:val="multilevel"/>
    <w:tmpl w:val="D3E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9477427"/>
    <w:multiLevelType w:val="hybridMultilevel"/>
    <w:tmpl w:val="7D98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DC713E"/>
    <w:multiLevelType w:val="multilevel"/>
    <w:tmpl w:val="7004A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C937C18"/>
    <w:multiLevelType w:val="hybridMultilevel"/>
    <w:tmpl w:val="B6B4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7C5C09"/>
    <w:multiLevelType w:val="multilevel"/>
    <w:tmpl w:val="2BD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BB5631"/>
    <w:multiLevelType w:val="multilevel"/>
    <w:tmpl w:val="D8E0C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E961017"/>
    <w:multiLevelType w:val="multilevel"/>
    <w:tmpl w:val="028E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2E70BC"/>
    <w:multiLevelType w:val="hybridMultilevel"/>
    <w:tmpl w:val="4A68F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F564B4F"/>
    <w:multiLevelType w:val="hybridMultilevel"/>
    <w:tmpl w:val="CA94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43329A"/>
    <w:multiLevelType w:val="multilevel"/>
    <w:tmpl w:val="DCE2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26818A0"/>
    <w:multiLevelType w:val="multilevel"/>
    <w:tmpl w:val="F280D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3FB7AE6"/>
    <w:multiLevelType w:val="hybridMultilevel"/>
    <w:tmpl w:val="4C607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41F6998"/>
    <w:multiLevelType w:val="multilevel"/>
    <w:tmpl w:val="16BA5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4660994"/>
    <w:multiLevelType w:val="multilevel"/>
    <w:tmpl w:val="DCE2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49B02DC"/>
    <w:multiLevelType w:val="multilevel"/>
    <w:tmpl w:val="C5E0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72F737B"/>
    <w:multiLevelType w:val="hybridMultilevel"/>
    <w:tmpl w:val="9D1CA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9361E6"/>
    <w:multiLevelType w:val="multilevel"/>
    <w:tmpl w:val="76401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CE50ED4"/>
    <w:multiLevelType w:val="multilevel"/>
    <w:tmpl w:val="BC942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D7B1636"/>
    <w:multiLevelType w:val="multilevel"/>
    <w:tmpl w:val="BC942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E0E7A23"/>
    <w:multiLevelType w:val="hybridMultilevel"/>
    <w:tmpl w:val="DA30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F0F0A1E"/>
    <w:multiLevelType w:val="hybridMultilevel"/>
    <w:tmpl w:val="E932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F254E5A"/>
    <w:multiLevelType w:val="multilevel"/>
    <w:tmpl w:val="257A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FCD0E02"/>
    <w:multiLevelType w:val="multilevel"/>
    <w:tmpl w:val="1FE4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23E3529"/>
    <w:multiLevelType w:val="multilevel"/>
    <w:tmpl w:val="2C5A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4CC2FD3"/>
    <w:multiLevelType w:val="hybridMultilevel"/>
    <w:tmpl w:val="E5FE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4DE6E20"/>
    <w:multiLevelType w:val="hybridMultilevel"/>
    <w:tmpl w:val="6BB2218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CCF8D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F85A8B"/>
    <w:multiLevelType w:val="hybridMultilevel"/>
    <w:tmpl w:val="96F4A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98543A"/>
    <w:multiLevelType w:val="hybridMultilevel"/>
    <w:tmpl w:val="2A9E5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7847084"/>
    <w:multiLevelType w:val="multilevel"/>
    <w:tmpl w:val="AB9C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7882734"/>
    <w:multiLevelType w:val="hybridMultilevel"/>
    <w:tmpl w:val="4958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8862E15"/>
    <w:multiLevelType w:val="multilevel"/>
    <w:tmpl w:val="3B06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9180556"/>
    <w:multiLevelType w:val="multilevel"/>
    <w:tmpl w:val="DC46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9BE7466"/>
    <w:multiLevelType w:val="multilevel"/>
    <w:tmpl w:val="BC942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A395DD3"/>
    <w:multiLevelType w:val="hybridMultilevel"/>
    <w:tmpl w:val="5EAC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AC55146"/>
    <w:multiLevelType w:val="hybridMultilevel"/>
    <w:tmpl w:val="65141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F2A7228"/>
    <w:multiLevelType w:val="hybridMultilevel"/>
    <w:tmpl w:val="7342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F777173"/>
    <w:multiLevelType w:val="multilevel"/>
    <w:tmpl w:val="222E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FC10D33"/>
    <w:multiLevelType w:val="hybridMultilevel"/>
    <w:tmpl w:val="01429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C40DAD"/>
    <w:multiLevelType w:val="hybridMultilevel"/>
    <w:tmpl w:val="BDB8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0E011CE"/>
    <w:multiLevelType w:val="hybridMultilevel"/>
    <w:tmpl w:val="89248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30966BD"/>
    <w:multiLevelType w:val="multilevel"/>
    <w:tmpl w:val="74B2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3427BAD"/>
    <w:multiLevelType w:val="hybridMultilevel"/>
    <w:tmpl w:val="8A181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3956D3A"/>
    <w:multiLevelType w:val="hybridMultilevel"/>
    <w:tmpl w:val="43849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3AE2A1D"/>
    <w:multiLevelType w:val="multilevel"/>
    <w:tmpl w:val="AA4A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6894A90"/>
    <w:multiLevelType w:val="hybridMultilevel"/>
    <w:tmpl w:val="60AAC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73453B"/>
    <w:multiLevelType w:val="multilevel"/>
    <w:tmpl w:val="5F8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CB919F6"/>
    <w:multiLevelType w:val="hybridMultilevel"/>
    <w:tmpl w:val="50727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E707687"/>
    <w:multiLevelType w:val="multilevel"/>
    <w:tmpl w:val="BE98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2D27E39"/>
    <w:multiLevelType w:val="multilevel"/>
    <w:tmpl w:val="56D0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4451E62"/>
    <w:multiLevelType w:val="multilevel"/>
    <w:tmpl w:val="9B5A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48A7407"/>
    <w:multiLevelType w:val="hybridMultilevel"/>
    <w:tmpl w:val="14EA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8AB613C"/>
    <w:multiLevelType w:val="multilevel"/>
    <w:tmpl w:val="DCE2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8ED4C44"/>
    <w:multiLevelType w:val="multilevel"/>
    <w:tmpl w:val="1F9C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91961D2"/>
    <w:multiLevelType w:val="hybridMultilevel"/>
    <w:tmpl w:val="F20A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9A8596F"/>
    <w:multiLevelType w:val="hybridMultilevel"/>
    <w:tmpl w:val="935A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FA073C"/>
    <w:multiLevelType w:val="hybridMultilevel"/>
    <w:tmpl w:val="51F23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697EA9"/>
    <w:multiLevelType w:val="hybridMultilevel"/>
    <w:tmpl w:val="B84E0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B36FC8"/>
    <w:multiLevelType w:val="hybridMultilevel"/>
    <w:tmpl w:val="2E32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E24553"/>
    <w:multiLevelType w:val="hybridMultilevel"/>
    <w:tmpl w:val="8F60E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F423099"/>
    <w:multiLevelType w:val="hybridMultilevel"/>
    <w:tmpl w:val="51CA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FE17F8A"/>
    <w:multiLevelType w:val="hybridMultilevel"/>
    <w:tmpl w:val="326A9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08A64CF"/>
    <w:multiLevelType w:val="multilevel"/>
    <w:tmpl w:val="65C2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18D2E40"/>
    <w:multiLevelType w:val="hybridMultilevel"/>
    <w:tmpl w:val="142A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2331889"/>
    <w:multiLevelType w:val="hybridMultilevel"/>
    <w:tmpl w:val="0630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885050"/>
    <w:multiLevelType w:val="multilevel"/>
    <w:tmpl w:val="8D5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625650F"/>
    <w:multiLevelType w:val="hybridMultilevel"/>
    <w:tmpl w:val="899A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6E22DFE"/>
    <w:multiLevelType w:val="hybridMultilevel"/>
    <w:tmpl w:val="6344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170040"/>
    <w:multiLevelType w:val="multilevel"/>
    <w:tmpl w:val="822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BEA3D44"/>
    <w:multiLevelType w:val="hybridMultilevel"/>
    <w:tmpl w:val="2F66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CDF7F6D"/>
    <w:multiLevelType w:val="multilevel"/>
    <w:tmpl w:val="3426E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D871093"/>
    <w:multiLevelType w:val="multilevel"/>
    <w:tmpl w:val="F208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EC414CC"/>
    <w:multiLevelType w:val="multilevel"/>
    <w:tmpl w:val="F984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41049F4"/>
    <w:multiLevelType w:val="hybridMultilevel"/>
    <w:tmpl w:val="CFF0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2D123C"/>
    <w:multiLevelType w:val="multilevel"/>
    <w:tmpl w:val="BC942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56B4CFD"/>
    <w:multiLevelType w:val="hybridMultilevel"/>
    <w:tmpl w:val="752EF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5FF0226"/>
    <w:multiLevelType w:val="multilevel"/>
    <w:tmpl w:val="33663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6835F27"/>
    <w:multiLevelType w:val="hybridMultilevel"/>
    <w:tmpl w:val="6D409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6F14380"/>
    <w:multiLevelType w:val="hybridMultilevel"/>
    <w:tmpl w:val="9E8A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70F57EF"/>
    <w:multiLevelType w:val="hybridMultilevel"/>
    <w:tmpl w:val="D2F45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EFC7D0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B27566E"/>
    <w:multiLevelType w:val="multilevel"/>
    <w:tmpl w:val="FF44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F133E9F"/>
    <w:multiLevelType w:val="hybridMultilevel"/>
    <w:tmpl w:val="3DF2F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F192FA5"/>
    <w:multiLevelType w:val="hybridMultilevel"/>
    <w:tmpl w:val="087E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1123">
    <w:abstractNumId w:val="97"/>
  </w:num>
  <w:num w:numId="2" w16cid:durableId="1348020360">
    <w:abstractNumId w:val="41"/>
  </w:num>
  <w:num w:numId="3" w16cid:durableId="704134519">
    <w:abstractNumId w:val="42"/>
  </w:num>
  <w:num w:numId="4" w16cid:durableId="555704373">
    <w:abstractNumId w:val="56"/>
  </w:num>
  <w:num w:numId="5" w16cid:durableId="637763546">
    <w:abstractNumId w:val="20"/>
  </w:num>
  <w:num w:numId="6" w16cid:durableId="1325739950">
    <w:abstractNumId w:val="45"/>
  </w:num>
  <w:num w:numId="7" w16cid:durableId="656954196">
    <w:abstractNumId w:val="72"/>
  </w:num>
  <w:num w:numId="8" w16cid:durableId="554390614">
    <w:abstractNumId w:val="0"/>
  </w:num>
  <w:num w:numId="9" w16cid:durableId="1408728846">
    <w:abstractNumId w:val="38"/>
  </w:num>
  <w:num w:numId="10" w16cid:durableId="928083509">
    <w:abstractNumId w:val="4"/>
  </w:num>
  <w:num w:numId="11" w16cid:durableId="2130584468">
    <w:abstractNumId w:val="67"/>
  </w:num>
  <w:num w:numId="12" w16cid:durableId="862791779">
    <w:abstractNumId w:val="11"/>
  </w:num>
  <w:num w:numId="13" w16cid:durableId="1471510694">
    <w:abstractNumId w:val="36"/>
  </w:num>
  <w:num w:numId="14" w16cid:durableId="30886835">
    <w:abstractNumId w:val="52"/>
  </w:num>
  <w:num w:numId="15" w16cid:durableId="1355644852">
    <w:abstractNumId w:val="85"/>
  </w:num>
  <w:num w:numId="16" w16cid:durableId="1789816927">
    <w:abstractNumId w:val="103"/>
  </w:num>
  <w:num w:numId="17" w16cid:durableId="274792941">
    <w:abstractNumId w:val="54"/>
  </w:num>
  <w:num w:numId="18" w16cid:durableId="1147237207">
    <w:abstractNumId w:val="24"/>
  </w:num>
  <w:num w:numId="19" w16cid:durableId="676156785">
    <w:abstractNumId w:val="46"/>
  </w:num>
  <w:num w:numId="20" w16cid:durableId="51277927">
    <w:abstractNumId w:val="9"/>
  </w:num>
  <w:num w:numId="21" w16cid:durableId="1288194370">
    <w:abstractNumId w:val="93"/>
  </w:num>
  <w:num w:numId="22" w16cid:durableId="2051177653">
    <w:abstractNumId w:val="2"/>
  </w:num>
  <w:num w:numId="23" w16cid:durableId="1266842252">
    <w:abstractNumId w:val="17"/>
  </w:num>
  <w:num w:numId="24" w16cid:durableId="1937060051">
    <w:abstractNumId w:val="27"/>
  </w:num>
  <w:num w:numId="25" w16cid:durableId="217129425">
    <w:abstractNumId w:val="102"/>
  </w:num>
  <w:num w:numId="26" w16cid:durableId="1378748504">
    <w:abstractNumId w:val="39"/>
  </w:num>
  <w:num w:numId="27" w16cid:durableId="1798832649">
    <w:abstractNumId w:val="69"/>
  </w:num>
  <w:num w:numId="28" w16cid:durableId="1121455918">
    <w:abstractNumId w:val="73"/>
  </w:num>
  <w:num w:numId="29" w16cid:durableId="1348368867">
    <w:abstractNumId w:val="79"/>
  </w:num>
  <w:num w:numId="30" w16cid:durableId="1109084096">
    <w:abstractNumId w:val="65"/>
  </w:num>
  <w:num w:numId="31" w16cid:durableId="499469554">
    <w:abstractNumId w:val="49"/>
  </w:num>
  <w:num w:numId="32" w16cid:durableId="947810368">
    <w:abstractNumId w:val="22"/>
  </w:num>
  <w:num w:numId="33" w16cid:durableId="1819413992">
    <w:abstractNumId w:val="40"/>
  </w:num>
  <w:num w:numId="34" w16cid:durableId="1120075959">
    <w:abstractNumId w:val="7"/>
  </w:num>
  <w:num w:numId="35" w16cid:durableId="700201382">
    <w:abstractNumId w:val="26"/>
  </w:num>
  <w:num w:numId="36" w16cid:durableId="1885025621">
    <w:abstractNumId w:val="33"/>
  </w:num>
  <w:num w:numId="37" w16cid:durableId="703867631">
    <w:abstractNumId w:val="37"/>
  </w:num>
  <w:num w:numId="38" w16cid:durableId="934748866">
    <w:abstractNumId w:val="75"/>
  </w:num>
  <w:num w:numId="39" w16cid:durableId="2099668344">
    <w:abstractNumId w:val="29"/>
  </w:num>
  <w:num w:numId="40" w16cid:durableId="1956017437">
    <w:abstractNumId w:val="32"/>
  </w:num>
  <w:num w:numId="41" w16cid:durableId="305284236">
    <w:abstractNumId w:val="86"/>
  </w:num>
  <w:num w:numId="42" w16cid:durableId="429816924">
    <w:abstractNumId w:val="44"/>
  </w:num>
  <w:num w:numId="43" w16cid:durableId="284695834">
    <w:abstractNumId w:val="51"/>
  </w:num>
  <w:num w:numId="44" w16cid:durableId="812871921">
    <w:abstractNumId w:val="25"/>
  </w:num>
  <w:num w:numId="45" w16cid:durableId="1180579222">
    <w:abstractNumId w:val="98"/>
  </w:num>
  <w:num w:numId="46" w16cid:durableId="255334224">
    <w:abstractNumId w:val="105"/>
  </w:num>
  <w:num w:numId="47" w16cid:durableId="1376276399">
    <w:abstractNumId w:val="61"/>
  </w:num>
  <w:num w:numId="48" w16cid:durableId="896009317">
    <w:abstractNumId w:val="50"/>
  </w:num>
  <w:num w:numId="49" w16cid:durableId="97213396">
    <w:abstractNumId w:val="15"/>
  </w:num>
  <w:num w:numId="50" w16cid:durableId="1845969068">
    <w:abstractNumId w:val="66"/>
  </w:num>
  <w:num w:numId="51" w16cid:durableId="1460688058">
    <w:abstractNumId w:val="57"/>
  </w:num>
  <w:num w:numId="52" w16cid:durableId="228348978">
    <w:abstractNumId w:val="80"/>
  </w:num>
  <w:num w:numId="53" w16cid:durableId="1230071393">
    <w:abstractNumId w:val="78"/>
  </w:num>
  <w:num w:numId="54" w16cid:durableId="1199273063">
    <w:abstractNumId w:val="87"/>
  </w:num>
  <w:num w:numId="55" w16cid:durableId="1391227897">
    <w:abstractNumId w:val="84"/>
  </w:num>
  <w:num w:numId="56" w16cid:durableId="1075083581">
    <w:abstractNumId w:val="92"/>
  </w:num>
  <w:num w:numId="57" w16cid:durableId="767432385">
    <w:abstractNumId w:val="14"/>
  </w:num>
  <w:num w:numId="58" w16cid:durableId="141700599">
    <w:abstractNumId w:val="18"/>
  </w:num>
  <w:num w:numId="59" w16cid:durableId="1230338925">
    <w:abstractNumId w:val="74"/>
  </w:num>
  <w:num w:numId="60" w16cid:durableId="361056802">
    <w:abstractNumId w:val="59"/>
  </w:num>
  <w:num w:numId="61" w16cid:durableId="1103107421">
    <w:abstractNumId w:val="62"/>
  </w:num>
  <w:num w:numId="62" w16cid:durableId="916283990">
    <w:abstractNumId w:val="68"/>
  </w:num>
  <w:num w:numId="63" w16cid:durableId="389616955">
    <w:abstractNumId w:val="35"/>
  </w:num>
  <w:num w:numId="64" w16cid:durableId="361712819">
    <w:abstractNumId w:val="48"/>
  </w:num>
  <w:num w:numId="65" w16cid:durableId="1091850525">
    <w:abstractNumId w:val="31"/>
  </w:num>
  <w:num w:numId="66" w16cid:durableId="1586835869">
    <w:abstractNumId w:val="12"/>
  </w:num>
  <w:num w:numId="67" w16cid:durableId="42798348">
    <w:abstractNumId w:val="63"/>
  </w:num>
  <w:num w:numId="68" w16cid:durableId="1233344940">
    <w:abstractNumId w:val="100"/>
  </w:num>
  <w:num w:numId="69" w16cid:durableId="1588807417">
    <w:abstractNumId w:val="101"/>
  </w:num>
  <w:num w:numId="70" w16cid:durableId="1684817266">
    <w:abstractNumId w:val="77"/>
  </w:num>
  <w:num w:numId="71" w16cid:durableId="583994928">
    <w:abstractNumId w:val="96"/>
  </w:num>
  <w:num w:numId="72" w16cid:durableId="1018435821">
    <w:abstractNumId w:val="90"/>
  </w:num>
  <w:num w:numId="73" w16cid:durableId="588928318">
    <w:abstractNumId w:val="76"/>
  </w:num>
  <w:num w:numId="74" w16cid:durableId="548884539">
    <w:abstractNumId w:val="30"/>
  </w:num>
  <w:num w:numId="75" w16cid:durableId="15816110">
    <w:abstractNumId w:val="60"/>
  </w:num>
  <w:num w:numId="76" w16cid:durableId="2121022548">
    <w:abstractNumId w:val="47"/>
  </w:num>
  <w:num w:numId="77" w16cid:durableId="1664815317">
    <w:abstractNumId w:val="91"/>
  </w:num>
  <w:num w:numId="78" w16cid:durableId="1187980243">
    <w:abstractNumId w:val="94"/>
  </w:num>
  <w:num w:numId="79" w16cid:durableId="505290700">
    <w:abstractNumId w:val="5"/>
  </w:num>
  <w:num w:numId="80" w16cid:durableId="1957255341">
    <w:abstractNumId w:val="6"/>
  </w:num>
  <w:num w:numId="81" w16cid:durableId="755445647">
    <w:abstractNumId w:val="55"/>
  </w:num>
  <w:num w:numId="82" w16cid:durableId="1349218139">
    <w:abstractNumId w:val="64"/>
  </w:num>
  <w:num w:numId="83" w16cid:durableId="1195921672">
    <w:abstractNumId w:val="71"/>
  </w:num>
  <w:num w:numId="84" w16cid:durableId="600920105">
    <w:abstractNumId w:val="88"/>
  </w:num>
  <w:num w:numId="85" w16cid:durableId="899483541">
    <w:abstractNumId w:val="3"/>
  </w:num>
  <w:num w:numId="86" w16cid:durableId="2144343060">
    <w:abstractNumId w:val="16"/>
  </w:num>
  <w:num w:numId="87" w16cid:durableId="693581080">
    <w:abstractNumId w:val="95"/>
  </w:num>
  <w:num w:numId="88" w16cid:durableId="2046441359">
    <w:abstractNumId w:val="19"/>
  </w:num>
  <w:num w:numId="89" w16cid:durableId="1224876853">
    <w:abstractNumId w:val="28"/>
  </w:num>
  <w:num w:numId="90" w16cid:durableId="913516079">
    <w:abstractNumId w:val="34"/>
  </w:num>
  <w:num w:numId="91" w16cid:durableId="2022735292">
    <w:abstractNumId w:val="99"/>
  </w:num>
  <w:num w:numId="92" w16cid:durableId="1428690729">
    <w:abstractNumId w:val="58"/>
  </w:num>
  <w:num w:numId="93" w16cid:durableId="1688559827">
    <w:abstractNumId w:val="53"/>
  </w:num>
  <w:num w:numId="94" w16cid:durableId="258173679">
    <w:abstractNumId w:val="21"/>
  </w:num>
  <w:num w:numId="95" w16cid:durableId="544103932">
    <w:abstractNumId w:val="82"/>
  </w:num>
  <w:num w:numId="96" w16cid:durableId="1753700567">
    <w:abstractNumId w:val="10"/>
  </w:num>
  <w:num w:numId="97" w16cid:durableId="604771805">
    <w:abstractNumId w:val="89"/>
  </w:num>
  <w:num w:numId="98" w16cid:durableId="2018074307">
    <w:abstractNumId w:val="23"/>
  </w:num>
  <w:num w:numId="99" w16cid:durableId="1444880131">
    <w:abstractNumId w:val="104"/>
  </w:num>
  <w:num w:numId="100" w16cid:durableId="1427263339">
    <w:abstractNumId w:val="8"/>
  </w:num>
  <w:num w:numId="101" w16cid:durableId="155196561">
    <w:abstractNumId w:val="13"/>
  </w:num>
  <w:num w:numId="102" w16cid:durableId="1770738870">
    <w:abstractNumId w:val="1"/>
  </w:num>
  <w:num w:numId="103" w16cid:durableId="1447695826">
    <w:abstractNumId w:val="70"/>
  </w:num>
  <w:num w:numId="104" w16cid:durableId="1333146412">
    <w:abstractNumId w:val="83"/>
  </w:num>
  <w:num w:numId="105" w16cid:durableId="857354268">
    <w:abstractNumId w:val="81"/>
  </w:num>
  <w:num w:numId="106" w16cid:durableId="199336853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47"/>
    <w:rsid w:val="000653C0"/>
    <w:rsid w:val="00072FFF"/>
    <w:rsid w:val="000E42E2"/>
    <w:rsid w:val="0010380F"/>
    <w:rsid w:val="00124E0C"/>
    <w:rsid w:val="00125F15"/>
    <w:rsid w:val="001A719D"/>
    <w:rsid w:val="002C71A3"/>
    <w:rsid w:val="002D17BA"/>
    <w:rsid w:val="00310C31"/>
    <w:rsid w:val="00443AF3"/>
    <w:rsid w:val="00481748"/>
    <w:rsid w:val="00485447"/>
    <w:rsid w:val="00496F8E"/>
    <w:rsid w:val="00535570"/>
    <w:rsid w:val="005673BD"/>
    <w:rsid w:val="00584096"/>
    <w:rsid w:val="005A419A"/>
    <w:rsid w:val="005A5C68"/>
    <w:rsid w:val="005D3E9B"/>
    <w:rsid w:val="00635AB0"/>
    <w:rsid w:val="00665D92"/>
    <w:rsid w:val="0085214D"/>
    <w:rsid w:val="00867645"/>
    <w:rsid w:val="008B4A49"/>
    <w:rsid w:val="008D1438"/>
    <w:rsid w:val="008D2310"/>
    <w:rsid w:val="00922A8F"/>
    <w:rsid w:val="00992969"/>
    <w:rsid w:val="009F74A6"/>
    <w:rsid w:val="00A0564A"/>
    <w:rsid w:val="00C41170"/>
    <w:rsid w:val="00CB758E"/>
    <w:rsid w:val="00D531AA"/>
    <w:rsid w:val="00D91885"/>
    <w:rsid w:val="00E00110"/>
    <w:rsid w:val="00E35DB0"/>
    <w:rsid w:val="00E80598"/>
    <w:rsid w:val="00F05E4F"/>
    <w:rsid w:val="00F26411"/>
    <w:rsid w:val="00F52774"/>
    <w:rsid w:val="00FC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07B61"/>
  <w15:chartTrackingRefBased/>
  <w15:docId w15:val="{1EA1B772-2E49-4203-88B5-4A5774D5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447"/>
  </w:style>
  <w:style w:type="paragraph" w:styleId="Heading1">
    <w:name w:val="heading 1"/>
    <w:basedOn w:val="Normal"/>
    <w:next w:val="Normal"/>
    <w:link w:val="Heading1Char"/>
    <w:uiPriority w:val="9"/>
    <w:qFormat/>
    <w:rsid w:val="00485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4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4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4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4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4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4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4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4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4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4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4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4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4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4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4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4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447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0E42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56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3BD"/>
  </w:style>
  <w:style w:type="paragraph" w:styleId="Footer">
    <w:name w:val="footer"/>
    <w:basedOn w:val="Normal"/>
    <w:link w:val="FooterChar"/>
    <w:uiPriority w:val="99"/>
    <w:unhideWhenUsed/>
    <w:rsid w:val="0056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90A1-79F6-468E-B93A-C65DBA37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1201</Words>
  <Characters>8014</Characters>
  <Application>Microsoft Office Word</Application>
  <DocSecurity>0</DocSecurity>
  <Lines>313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Steeprow, Jeffrey L (DOL)</dc:creator>
  <cp:keywords/>
  <dc:description/>
  <cp:lastModifiedBy>Steeprow, Jeffrey L (DOL)</cp:lastModifiedBy>
  <cp:revision>3</cp:revision>
  <cp:lastPrinted>2026-01-15T19:17:00Z</cp:lastPrinted>
  <dcterms:created xsi:type="dcterms:W3CDTF">2026-03-04T22:44:00Z</dcterms:created>
  <dcterms:modified xsi:type="dcterms:W3CDTF">2026-03-04T23:09:00Z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e1132fb0-2f53-43c2-842f-1d72b5272f3d</vt:lpwstr>
  </property>
</Properties>
</file>